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E4E32">
      <w:pPr>
        <w:spacing w:before="91" w:line="219" w:lineRule="auto"/>
        <w:ind w:left="123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 w:val="28"/>
          <w:szCs w:val="28"/>
          <w:highlight w:val="none"/>
        </w:rPr>
        <w:t>附件2：联合体购买招标文件授权书格式</w:t>
      </w:r>
    </w:p>
    <w:tbl>
      <w:tblPr>
        <w:tblStyle w:val="3"/>
        <w:tblW w:w="0" w:type="auto"/>
        <w:tblInd w:w="-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7"/>
      </w:tblGrid>
      <w:tr w14:paraId="0DF98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2" w:hRule="atLeast"/>
        </w:trPr>
        <w:tc>
          <w:tcPr>
            <w:tcW w:w="9017" w:type="dxa"/>
            <w:noWrap w:val="0"/>
            <w:vAlign w:val="top"/>
          </w:tcPr>
          <w:p w14:paraId="40137366">
            <w:pPr>
              <w:spacing w:line="285" w:lineRule="auto"/>
              <w:rPr>
                <w:rFonts w:hint="eastAsia" w:ascii="Arial"/>
                <w:color w:val="auto"/>
                <w:highlight w:val="none"/>
              </w:rPr>
            </w:pPr>
          </w:p>
          <w:p w14:paraId="65AE9C59">
            <w:pPr>
              <w:spacing w:line="286" w:lineRule="auto"/>
              <w:rPr>
                <w:rFonts w:hint="eastAsia" w:ascii="Arial"/>
                <w:color w:val="auto"/>
                <w:highlight w:val="none"/>
              </w:rPr>
            </w:pPr>
          </w:p>
          <w:p w14:paraId="534BFA4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jc w:val="center"/>
              <w:textAlignment w:val="baseline"/>
              <w:rPr>
                <w:rFonts w:hint="eastAsia"/>
                <w:color w:val="auto"/>
                <w:sz w:val="32"/>
                <w:szCs w:val="32"/>
                <w:highlight w:val="none"/>
                <w:lang w:eastAsia="zh-CN"/>
              </w:rPr>
            </w:pPr>
            <w:bookmarkStart w:id="0" w:name="_GoBack"/>
            <w:r>
              <w:rPr>
                <w:rFonts w:hint="eastAsia"/>
                <w:color w:val="auto"/>
                <w:sz w:val="32"/>
                <w:szCs w:val="32"/>
                <w:highlight w:val="none"/>
                <w:lang w:eastAsia="zh-CN"/>
              </w:rPr>
              <w:t>渭南至蒲城高速公路卤阳湖服务区工程施工</w:t>
            </w:r>
            <w:bookmarkEnd w:id="0"/>
            <w:r>
              <w:rPr>
                <w:color w:val="auto"/>
                <w:sz w:val="32"/>
                <w:szCs w:val="32"/>
                <w:highlight w:val="none"/>
                <w:lang w:eastAsia="zh-CN"/>
              </w:rPr>
              <w:t>招标</w:t>
            </w:r>
          </w:p>
          <w:p w14:paraId="6583AA16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jc w:val="center"/>
              <w:textAlignment w:val="baseline"/>
              <w:rPr>
                <w:rFonts w:hint="eastAsia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highlight w:val="none"/>
                <w:lang w:eastAsia="zh-CN"/>
              </w:rPr>
              <w:t>联合体</w:t>
            </w:r>
            <w:r>
              <w:rPr>
                <w:color w:val="auto"/>
                <w:sz w:val="32"/>
                <w:szCs w:val="32"/>
                <w:highlight w:val="none"/>
                <w:lang w:eastAsia="zh-CN"/>
              </w:rPr>
              <w:t>购买招标文件授权书</w:t>
            </w:r>
          </w:p>
          <w:p w14:paraId="0F2ACD66">
            <w:pPr>
              <w:spacing w:line="289" w:lineRule="auto"/>
              <w:rPr>
                <w:rFonts w:hint="eastAsia" w:ascii="Arial"/>
                <w:color w:val="auto"/>
                <w:highlight w:val="none"/>
              </w:rPr>
            </w:pPr>
          </w:p>
          <w:p w14:paraId="35806BC4">
            <w:pPr>
              <w:spacing w:line="290" w:lineRule="auto"/>
              <w:rPr>
                <w:rFonts w:hint="eastAsia" w:ascii="Arial"/>
                <w:color w:val="auto"/>
                <w:highlight w:val="none"/>
              </w:rPr>
            </w:pPr>
          </w:p>
          <w:p w14:paraId="7FE133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 w14:paraId="02A4DE8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陕西交通技术咨询有限公司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：</w:t>
            </w:r>
          </w:p>
          <w:p w14:paraId="0A7E48B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（联合体组成单位）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  <w:t xml:space="preserve">     自愿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组成联合体，拟参与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渭南至蒲城高速公路卤阳湖服务区工程施工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投标，其中（牵头单位名称）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为联合体牵头单位。联合体授权联合体牵头单位工作人员 (购买招标文件人员姓名)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购买招标文件，授权期限 7 天。</w:t>
            </w:r>
          </w:p>
          <w:p w14:paraId="69E7D5F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 w14:paraId="110EA8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牵头单位名称：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  （盖单位章）</w:t>
            </w:r>
          </w:p>
          <w:p w14:paraId="7EFFF1B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：                                      （签字）</w:t>
            </w:r>
          </w:p>
          <w:p w14:paraId="0C45052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联合体中的职责分工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：                                      </w:t>
            </w:r>
          </w:p>
          <w:p w14:paraId="59A426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具备的资质：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                </w:t>
            </w:r>
          </w:p>
          <w:p w14:paraId="4A22B9F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 w14:paraId="64698D3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</w:rPr>
              <w:t>成员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单位名称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：                                （盖单位章）</w:t>
            </w:r>
          </w:p>
          <w:p w14:paraId="262277C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法定代表人：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        （签字）</w:t>
            </w:r>
          </w:p>
          <w:p w14:paraId="364D5FF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联合体中的职责分工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：                                      </w:t>
            </w:r>
          </w:p>
          <w:p w14:paraId="675C0EC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具备的资质：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                </w:t>
            </w:r>
          </w:p>
          <w:p w14:paraId="39C0EE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ab/>
            </w:r>
          </w:p>
          <w:p w14:paraId="11B248C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 w14:paraId="784C999B">
            <w:pPr>
              <w:pStyle w:val="2"/>
              <w:rPr>
                <w:color w:val="auto"/>
                <w:highlight w:val="none"/>
              </w:rPr>
            </w:pPr>
          </w:p>
          <w:p w14:paraId="1EF1C76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专业划分：房建工程施工专业、公路工程施工专业</w:t>
            </w:r>
          </w:p>
          <w:p w14:paraId="7DE18C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  <w:p w14:paraId="39B3DBB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0" w:lineRule="exact"/>
              <w:ind w:firstLine="480" w:firstLineChars="200"/>
              <w:textAlignment w:val="baseline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ab/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年     月      日</w:t>
            </w:r>
          </w:p>
        </w:tc>
      </w:tr>
    </w:tbl>
    <w:p w14:paraId="020D15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A0EF1"/>
    <w:rsid w:val="551A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2026-01-09T02:22:00Z</dcterms:created>
  <dc:creator>又是快雪时晴</dc:creator>
  <cp:lastModifiedBy>又是快雪时晴</cp:lastModifiedBy>
  <dcterms:modified xsi:type="dcterms:W3CDTF">2026-01-09T02:23:02Z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B9C0BC881F3D47BABD36C516C8CF2627_11</vt:lpwstr>
  </property>
  <property fmtid="{D5CDD505-2E9C-101B-9397-08002B2CF9AE}" pid="4" name="KSOTemplateDocerSaveRecord">
    <vt:lpwstr>eyJoZGlkIjoiY2QxMTdhNDcwNmE1ZjAyNzZhNzY5MjhkNjU5MGYzZDAiLCJ1c2VySWQiOiIyNjc1NjI5ODkifQ==</vt:lpwstr>
  </property>
</Properties>
</file>