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CD3" w:rsidRDefault="00106CD3">
      <w:pPr>
        <w:jc w:val="center"/>
        <w:rPr>
          <w:rFonts w:ascii="Times New Roman" w:eastAsia="宋体" w:hAnsi="Times New Roman" w:cs="Times New Roman"/>
          <w:b/>
          <w:bCs/>
          <w:sz w:val="30"/>
          <w:szCs w:val="30"/>
        </w:rPr>
      </w:pPr>
      <w:r w:rsidRPr="00106CD3">
        <w:rPr>
          <w:rFonts w:ascii="Times New Roman" w:eastAsia="宋体" w:hAnsi="Times New Roman" w:cs="Times New Roman"/>
          <w:b/>
          <w:bCs/>
          <w:sz w:val="30"/>
          <w:szCs w:val="30"/>
        </w:rPr>
        <w:t>国家高速公路</w:t>
      </w:r>
      <w:r w:rsidRPr="00106CD3">
        <w:rPr>
          <w:rFonts w:ascii="Times New Roman" w:eastAsia="宋体" w:hAnsi="Times New Roman" w:cs="Times New Roman" w:hint="eastAsia"/>
          <w:b/>
          <w:bCs/>
          <w:sz w:val="30"/>
          <w:szCs w:val="30"/>
        </w:rPr>
        <w:t>网（</w:t>
      </w:r>
      <w:r w:rsidRPr="00106CD3">
        <w:rPr>
          <w:rFonts w:ascii="Times New Roman" w:eastAsia="宋体" w:hAnsi="Times New Roman" w:cs="Times New Roman"/>
          <w:b/>
          <w:bCs/>
          <w:sz w:val="30"/>
          <w:szCs w:val="30"/>
        </w:rPr>
        <w:t>G69</w:t>
      </w:r>
      <w:r w:rsidRPr="00106CD3">
        <w:rPr>
          <w:rFonts w:ascii="Times New Roman" w:eastAsia="宋体" w:hAnsi="Times New Roman" w:cs="Times New Roman"/>
          <w:b/>
          <w:bCs/>
          <w:sz w:val="30"/>
          <w:szCs w:val="30"/>
          <w:vertAlign w:val="subscript"/>
        </w:rPr>
        <w:t>11</w:t>
      </w:r>
      <w:r w:rsidRPr="00106CD3">
        <w:rPr>
          <w:rFonts w:ascii="Times New Roman" w:eastAsia="宋体" w:hAnsi="Times New Roman" w:cs="Times New Roman" w:hint="eastAsia"/>
          <w:b/>
          <w:bCs/>
          <w:sz w:val="30"/>
          <w:szCs w:val="30"/>
        </w:rPr>
        <w:t>）</w:t>
      </w:r>
      <w:proofErr w:type="gramStart"/>
      <w:r w:rsidRPr="00106CD3">
        <w:rPr>
          <w:rFonts w:ascii="Times New Roman" w:eastAsia="宋体" w:hAnsi="Times New Roman" w:cs="Times New Roman" w:hint="eastAsia"/>
          <w:b/>
          <w:bCs/>
          <w:sz w:val="30"/>
          <w:szCs w:val="30"/>
        </w:rPr>
        <w:t>安来</w:t>
      </w:r>
      <w:r w:rsidRPr="00106CD3">
        <w:rPr>
          <w:rFonts w:ascii="Times New Roman" w:eastAsia="宋体" w:hAnsi="Times New Roman" w:cs="Times New Roman"/>
          <w:b/>
          <w:bCs/>
          <w:sz w:val="30"/>
          <w:szCs w:val="30"/>
        </w:rPr>
        <w:t>线</w:t>
      </w:r>
      <w:proofErr w:type="gramEnd"/>
    </w:p>
    <w:p w:rsidR="00C162F8" w:rsidRPr="00621AF0" w:rsidRDefault="00E31EB8" w:rsidP="00106CD3">
      <w:pPr>
        <w:jc w:val="center"/>
        <w:rPr>
          <w:rFonts w:ascii="Times New Roman" w:eastAsia="宋体" w:hAnsi="Times New Roman" w:cs="Times New Roman"/>
          <w:b/>
          <w:bCs/>
          <w:sz w:val="30"/>
          <w:szCs w:val="30"/>
        </w:rPr>
      </w:pPr>
      <w:r w:rsidRPr="00621AF0">
        <w:rPr>
          <w:rFonts w:ascii="Times New Roman" w:eastAsia="宋体" w:hAnsi="Times New Roman" w:cs="Times New Roman"/>
          <w:b/>
          <w:bCs/>
          <w:sz w:val="30"/>
          <w:szCs w:val="30"/>
        </w:rPr>
        <w:t>平利至镇坪高速公路</w:t>
      </w:r>
      <w:r w:rsidR="00621AF0" w:rsidRPr="00621AF0">
        <w:rPr>
          <w:rFonts w:ascii="Times New Roman" w:eastAsia="宋体" w:hAnsi="Times New Roman" w:cs="Times New Roman"/>
          <w:b/>
          <w:bCs/>
          <w:sz w:val="30"/>
          <w:szCs w:val="30"/>
        </w:rPr>
        <w:t>路面</w:t>
      </w:r>
      <w:r w:rsidRPr="00621AF0">
        <w:rPr>
          <w:rFonts w:ascii="Times New Roman" w:eastAsia="宋体" w:hAnsi="Times New Roman" w:cs="Times New Roman"/>
          <w:b/>
          <w:bCs/>
          <w:sz w:val="30"/>
          <w:szCs w:val="30"/>
        </w:rPr>
        <w:t>工程施工招标文件关键内容公开</w:t>
      </w:r>
    </w:p>
    <w:p w:rsidR="00C162F8" w:rsidRPr="00621AF0" w:rsidRDefault="00C162F8">
      <w:pPr>
        <w:jc w:val="center"/>
        <w:rPr>
          <w:rFonts w:ascii="Times New Roman" w:eastAsia="宋体" w:hAnsi="Times New Roman" w:cs="Times New Roman"/>
          <w:b/>
          <w:bCs/>
          <w:sz w:val="24"/>
          <w:szCs w:val="32"/>
        </w:rPr>
      </w:pPr>
    </w:p>
    <w:p w:rsidR="00C162F8" w:rsidRPr="00621AF0" w:rsidRDefault="00E31EB8">
      <w:pPr>
        <w:spacing w:line="360" w:lineRule="auto"/>
        <w:ind w:firstLineChars="200" w:firstLine="482"/>
        <w:rPr>
          <w:rFonts w:ascii="Times New Roman" w:eastAsia="宋体" w:hAnsi="Times New Roman" w:cs="Times New Roman"/>
          <w:b/>
          <w:color w:val="000000"/>
          <w:sz w:val="24"/>
          <w:szCs w:val="21"/>
        </w:rPr>
      </w:pPr>
      <w:r w:rsidRPr="00621AF0">
        <w:rPr>
          <w:rFonts w:ascii="Times New Roman" w:eastAsia="宋体" w:hAnsi="Times New Roman" w:cs="Times New Roman"/>
          <w:b/>
          <w:color w:val="000000"/>
          <w:sz w:val="24"/>
          <w:szCs w:val="21"/>
        </w:rPr>
        <w:t>一、项目概况</w:t>
      </w:r>
    </w:p>
    <w:p w:rsidR="00C162F8" w:rsidRPr="000F36DE" w:rsidRDefault="000B21EE">
      <w:pPr>
        <w:spacing w:line="360" w:lineRule="auto"/>
        <w:ind w:firstLineChars="200" w:firstLine="480"/>
        <w:rPr>
          <w:rFonts w:ascii="宋体" w:eastAsia="宋体" w:hAnsi="宋体" w:cs="Times New Roman"/>
          <w:color w:val="000000"/>
          <w:sz w:val="24"/>
          <w:szCs w:val="21"/>
        </w:rPr>
      </w:pPr>
      <w:bookmarkStart w:id="0" w:name="_Hlk521678813"/>
      <w:bookmarkStart w:id="1" w:name="_Hlk523412324"/>
      <w:bookmarkStart w:id="2" w:name="_Hlk532204084"/>
      <w:r w:rsidRPr="000B21EE">
        <w:rPr>
          <w:rFonts w:ascii="Times New Roman" w:eastAsia="宋体" w:hAnsi="Times New Roman" w:cs="Times New Roman"/>
          <w:color w:val="000000"/>
          <w:sz w:val="24"/>
        </w:rPr>
        <w:t>平利至镇坪高速公路是安康至来凤高速公路的重要组成部分，路线起于安康市平利县，向南经</w:t>
      </w:r>
      <w:proofErr w:type="gramStart"/>
      <w:r w:rsidRPr="000B21EE">
        <w:rPr>
          <w:rFonts w:ascii="Times New Roman" w:eastAsia="宋体" w:hAnsi="Times New Roman" w:cs="Times New Roman"/>
          <w:color w:val="000000"/>
          <w:sz w:val="24"/>
        </w:rPr>
        <w:t>镇坪至陕渝</w:t>
      </w:r>
      <w:proofErr w:type="gramEnd"/>
      <w:r w:rsidRPr="000B21EE">
        <w:rPr>
          <w:rFonts w:ascii="Times New Roman" w:eastAsia="宋体" w:hAnsi="Times New Roman" w:cs="Times New Roman"/>
          <w:color w:val="000000"/>
          <w:sz w:val="24"/>
        </w:rPr>
        <w:t>两省交界，与重庆市规划的陕</w:t>
      </w:r>
      <w:proofErr w:type="gramStart"/>
      <w:r w:rsidRPr="000B21EE">
        <w:rPr>
          <w:rFonts w:ascii="Times New Roman" w:eastAsia="宋体" w:hAnsi="Times New Roman" w:cs="Times New Roman"/>
          <w:color w:val="000000"/>
          <w:sz w:val="24"/>
        </w:rPr>
        <w:t>渝界</w:t>
      </w:r>
      <w:proofErr w:type="gramEnd"/>
      <w:r w:rsidRPr="000B21EE">
        <w:rPr>
          <w:rFonts w:ascii="Times New Roman" w:eastAsia="宋体" w:hAnsi="Times New Roman" w:cs="Times New Roman"/>
          <w:color w:val="000000"/>
          <w:sz w:val="24"/>
        </w:rPr>
        <w:t>至巫溪高速公路相连，路线全长</w:t>
      </w:r>
      <w:r w:rsidRPr="000B21EE">
        <w:rPr>
          <w:rFonts w:ascii="Times New Roman" w:eastAsia="宋体" w:hAnsi="Times New Roman" w:cs="Times New Roman"/>
          <w:color w:val="000000"/>
          <w:sz w:val="24"/>
        </w:rPr>
        <w:t>81.445</w:t>
      </w:r>
      <w:r w:rsidRPr="000B21EE">
        <w:rPr>
          <w:rFonts w:ascii="Times New Roman" w:eastAsia="宋体" w:hAnsi="Times New Roman" w:cs="Times New Roman"/>
          <w:color w:val="000000"/>
          <w:sz w:val="24"/>
        </w:rPr>
        <w:t>公里。</w:t>
      </w:r>
      <w:bookmarkEnd w:id="0"/>
      <w:r w:rsidRPr="000B21EE">
        <w:rPr>
          <w:rFonts w:ascii="Times New Roman" w:eastAsia="宋体" w:hAnsi="Times New Roman" w:cs="Times New Roman"/>
          <w:sz w:val="24"/>
        </w:rPr>
        <w:t>采用双向四车道高速公路技术标准，设计速度</w:t>
      </w:r>
      <w:r w:rsidRPr="000B21EE">
        <w:rPr>
          <w:rFonts w:ascii="Times New Roman" w:eastAsia="宋体" w:hAnsi="Times New Roman" w:cs="Times New Roman"/>
          <w:sz w:val="24"/>
        </w:rPr>
        <w:t>80</w:t>
      </w:r>
      <w:r w:rsidRPr="000B21EE">
        <w:rPr>
          <w:rFonts w:ascii="Times New Roman" w:eastAsia="宋体" w:hAnsi="Times New Roman" w:cs="Times New Roman"/>
          <w:sz w:val="24"/>
        </w:rPr>
        <w:t>公里</w:t>
      </w:r>
      <w:r w:rsidRPr="000B21EE">
        <w:rPr>
          <w:rFonts w:ascii="Times New Roman" w:eastAsia="宋体" w:hAnsi="Times New Roman" w:cs="Times New Roman"/>
          <w:sz w:val="24"/>
        </w:rPr>
        <w:t>/</w:t>
      </w:r>
      <w:r w:rsidRPr="000B21EE">
        <w:rPr>
          <w:rFonts w:ascii="Times New Roman" w:eastAsia="宋体" w:hAnsi="Times New Roman" w:cs="Times New Roman"/>
          <w:sz w:val="24"/>
        </w:rPr>
        <w:t>小时，路基宽度</w:t>
      </w:r>
      <w:r w:rsidRPr="000B21EE">
        <w:rPr>
          <w:rFonts w:ascii="Times New Roman" w:eastAsia="宋体" w:hAnsi="Times New Roman" w:cs="Times New Roman"/>
          <w:sz w:val="24"/>
        </w:rPr>
        <w:t>25.5</w:t>
      </w:r>
      <w:r w:rsidRPr="000B21EE">
        <w:rPr>
          <w:rFonts w:ascii="Times New Roman" w:eastAsia="宋体" w:hAnsi="Times New Roman" w:cs="Times New Roman"/>
          <w:sz w:val="24"/>
        </w:rPr>
        <w:t>米。</w:t>
      </w:r>
      <w:bookmarkEnd w:id="1"/>
      <w:r w:rsidRPr="000B21EE">
        <w:rPr>
          <w:rFonts w:ascii="Times New Roman" w:eastAsia="宋体" w:hAnsi="Times New Roman" w:cs="Times New Roman" w:hint="eastAsia"/>
          <w:sz w:val="24"/>
        </w:rPr>
        <w:t>本次招标路面</w:t>
      </w:r>
      <w:r w:rsidRPr="000B21EE">
        <w:rPr>
          <w:rFonts w:ascii="Times New Roman" w:eastAsia="宋体" w:hAnsi="Times New Roman" w:cs="Times New Roman" w:hint="eastAsia"/>
          <w:color w:val="000000"/>
          <w:sz w:val="24"/>
        </w:rPr>
        <w:t>工程主要包括主线和立交路面、服务区、收费广场路面、收费通道、沥青现场改性、路面排水及桥梁伸缩缝等工程。</w:t>
      </w:r>
      <w:bookmarkEnd w:id="2"/>
    </w:p>
    <w:p w:rsidR="00C162F8" w:rsidRPr="00621AF0" w:rsidRDefault="00E31EB8">
      <w:pPr>
        <w:spacing w:line="360" w:lineRule="auto"/>
        <w:ind w:firstLineChars="200" w:firstLine="482"/>
        <w:rPr>
          <w:rFonts w:ascii="Times New Roman" w:eastAsia="宋体" w:hAnsi="Times New Roman" w:cs="Times New Roman"/>
          <w:b/>
          <w:color w:val="000000"/>
          <w:sz w:val="24"/>
          <w:szCs w:val="21"/>
        </w:rPr>
      </w:pPr>
      <w:r w:rsidRPr="00621AF0">
        <w:rPr>
          <w:rFonts w:ascii="Times New Roman" w:eastAsia="宋体" w:hAnsi="Times New Roman" w:cs="Times New Roman"/>
          <w:b/>
          <w:color w:val="000000"/>
          <w:sz w:val="24"/>
          <w:szCs w:val="21"/>
        </w:rPr>
        <w:t>二、资格审查条件</w:t>
      </w:r>
    </w:p>
    <w:p w:rsidR="00621AF0" w:rsidRPr="00621AF0" w:rsidRDefault="00621AF0" w:rsidP="00621AF0">
      <w:pPr>
        <w:tabs>
          <w:tab w:val="left" w:pos="1778"/>
        </w:tabs>
        <w:spacing w:line="460" w:lineRule="exact"/>
        <w:ind w:firstLineChars="200" w:firstLine="480"/>
        <w:rPr>
          <w:rFonts w:ascii="Times New Roman" w:eastAsia="宋体" w:hAnsi="Times New Roman" w:cs="Times New Roman"/>
          <w:color w:val="000000"/>
          <w:sz w:val="24"/>
        </w:rPr>
      </w:pPr>
      <w:r w:rsidRPr="00621AF0">
        <w:rPr>
          <w:rFonts w:ascii="Times New Roman" w:eastAsia="宋体" w:hAnsi="Times New Roman" w:cs="Times New Roman"/>
          <w:color w:val="000000"/>
          <w:sz w:val="24"/>
        </w:rPr>
        <w:t>（</w:t>
      </w:r>
      <w:r w:rsidRPr="00621AF0">
        <w:rPr>
          <w:rFonts w:ascii="Times New Roman" w:eastAsia="宋体" w:hAnsi="Times New Roman" w:cs="Times New Roman"/>
          <w:color w:val="000000"/>
          <w:sz w:val="24"/>
        </w:rPr>
        <w:t>1</w:t>
      </w:r>
      <w:r w:rsidRPr="00621AF0">
        <w:rPr>
          <w:rFonts w:ascii="Times New Roman" w:eastAsia="宋体" w:hAnsi="Times New Roman" w:cs="Times New Roman"/>
          <w:color w:val="000000"/>
          <w:sz w:val="24"/>
        </w:rPr>
        <w:t>）资质要求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726"/>
        <w:gridCol w:w="1222"/>
        <w:gridCol w:w="5602"/>
      </w:tblGrid>
      <w:tr w:rsidR="00621AF0" w:rsidRPr="00621AF0" w:rsidTr="00F81024">
        <w:trPr>
          <w:trHeight w:val="546"/>
          <w:jc w:val="center"/>
        </w:trPr>
        <w:tc>
          <w:tcPr>
            <w:tcW w:w="570"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类别</w:t>
            </w:r>
          </w:p>
        </w:tc>
        <w:tc>
          <w:tcPr>
            <w:tcW w:w="426"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组别</w:t>
            </w:r>
          </w:p>
        </w:tc>
        <w:tc>
          <w:tcPr>
            <w:tcW w:w="717"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标段</w:t>
            </w:r>
          </w:p>
        </w:tc>
        <w:tc>
          <w:tcPr>
            <w:tcW w:w="3286"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资</w:t>
            </w:r>
            <w:r w:rsidRPr="00621AF0">
              <w:rPr>
                <w:rFonts w:ascii="Times New Roman" w:eastAsia="宋体" w:hAnsi="Times New Roman" w:cs="Times New Roman"/>
                <w:color w:val="000000"/>
                <w:sz w:val="18"/>
                <w:szCs w:val="18"/>
              </w:rPr>
              <w:t xml:space="preserve">  </w:t>
            </w:r>
            <w:r w:rsidRPr="00621AF0">
              <w:rPr>
                <w:rFonts w:ascii="Times New Roman" w:eastAsia="宋体" w:hAnsi="Times New Roman" w:cs="Times New Roman"/>
                <w:color w:val="000000"/>
                <w:sz w:val="18"/>
                <w:szCs w:val="18"/>
              </w:rPr>
              <w:t>质</w:t>
            </w:r>
            <w:r w:rsidRPr="00621AF0">
              <w:rPr>
                <w:rFonts w:ascii="Times New Roman" w:eastAsia="宋体" w:hAnsi="Times New Roman" w:cs="Times New Roman"/>
                <w:color w:val="000000"/>
                <w:sz w:val="18"/>
                <w:szCs w:val="18"/>
              </w:rPr>
              <w:t xml:space="preserve">  </w:t>
            </w:r>
            <w:r w:rsidRPr="00621AF0">
              <w:rPr>
                <w:rFonts w:ascii="Times New Roman" w:eastAsia="宋体" w:hAnsi="Times New Roman" w:cs="Times New Roman"/>
                <w:color w:val="000000"/>
                <w:sz w:val="18"/>
                <w:szCs w:val="18"/>
              </w:rPr>
              <w:t>要</w:t>
            </w:r>
            <w:r w:rsidRPr="00621AF0">
              <w:rPr>
                <w:rFonts w:ascii="Times New Roman" w:eastAsia="宋体" w:hAnsi="Times New Roman" w:cs="Times New Roman"/>
                <w:color w:val="000000"/>
                <w:sz w:val="18"/>
                <w:szCs w:val="18"/>
              </w:rPr>
              <w:t xml:space="preserve">  </w:t>
            </w:r>
            <w:r w:rsidRPr="00621AF0">
              <w:rPr>
                <w:rFonts w:ascii="Times New Roman" w:eastAsia="宋体" w:hAnsi="Times New Roman" w:cs="Times New Roman"/>
                <w:color w:val="000000"/>
                <w:sz w:val="18"/>
                <w:szCs w:val="18"/>
              </w:rPr>
              <w:t>求</w:t>
            </w:r>
          </w:p>
        </w:tc>
      </w:tr>
      <w:tr w:rsidR="00621AF0" w:rsidRPr="00621AF0" w:rsidTr="000B21EE">
        <w:trPr>
          <w:trHeight w:val="1363"/>
          <w:jc w:val="center"/>
        </w:trPr>
        <w:tc>
          <w:tcPr>
            <w:tcW w:w="570"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路面工程施工类</w:t>
            </w:r>
          </w:p>
        </w:tc>
        <w:tc>
          <w:tcPr>
            <w:tcW w:w="426" w:type="pct"/>
            <w:vAlign w:val="center"/>
          </w:tcPr>
          <w:p w:rsidR="00621AF0" w:rsidRPr="00621AF0" w:rsidRDefault="00621AF0" w:rsidP="00F81024">
            <w:pPr>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A</w:t>
            </w:r>
            <w:r w:rsidRPr="00621AF0">
              <w:rPr>
                <w:rFonts w:ascii="Times New Roman" w:eastAsia="宋体" w:hAnsi="Times New Roman" w:cs="Times New Roman"/>
                <w:color w:val="000000"/>
                <w:sz w:val="18"/>
                <w:szCs w:val="18"/>
              </w:rPr>
              <w:t>组</w:t>
            </w:r>
          </w:p>
        </w:tc>
        <w:tc>
          <w:tcPr>
            <w:tcW w:w="717" w:type="pct"/>
            <w:vAlign w:val="center"/>
          </w:tcPr>
          <w:p w:rsidR="00621AF0" w:rsidRPr="00621AF0" w:rsidRDefault="00621AF0" w:rsidP="00F81024">
            <w:pPr>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LM-1</w:t>
            </w:r>
            <w:r w:rsidRPr="00621AF0">
              <w:rPr>
                <w:rFonts w:ascii="Times New Roman" w:eastAsia="宋体" w:hAnsi="Times New Roman" w:cs="Times New Roman"/>
                <w:color w:val="000000"/>
                <w:sz w:val="18"/>
                <w:szCs w:val="18"/>
              </w:rPr>
              <w:t>、</w:t>
            </w:r>
            <w:r w:rsidRPr="00621AF0">
              <w:rPr>
                <w:rFonts w:ascii="Times New Roman" w:eastAsia="宋体" w:hAnsi="Times New Roman" w:cs="Times New Roman"/>
                <w:color w:val="000000"/>
                <w:sz w:val="18"/>
                <w:szCs w:val="18"/>
              </w:rPr>
              <w:t>LM-2</w:t>
            </w:r>
          </w:p>
        </w:tc>
        <w:tc>
          <w:tcPr>
            <w:tcW w:w="3286" w:type="pct"/>
            <w:vAlign w:val="center"/>
          </w:tcPr>
          <w:p w:rsidR="00621AF0" w:rsidRPr="00621AF0" w:rsidRDefault="00621AF0" w:rsidP="00F81024">
            <w:pPr>
              <w:spacing w:line="240" w:lineRule="exact"/>
              <w:rPr>
                <w:rFonts w:ascii="Times New Roman" w:eastAsia="宋体" w:hAnsi="Times New Roman" w:cs="Times New Roman"/>
                <w:color w:val="000000"/>
                <w:sz w:val="18"/>
                <w:szCs w:val="18"/>
              </w:rPr>
            </w:pPr>
            <w:r w:rsidRPr="00621AF0">
              <w:rPr>
                <w:rFonts w:ascii="Times New Roman" w:eastAsia="宋体" w:hAnsi="Times New Roman" w:cs="Times New Roman"/>
                <w:kern w:val="0"/>
                <w:sz w:val="18"/>
                <w:szCs w:val="18"/>
              </w:rPr>
              <w:t>具有独立法人资格，公路工程施工总承包壹级或以上资质，且同时具有路面工程专业承包壹级资质，具有企业安全生产许可证，企业法定代表人持省级或以上交通运输主管部门核发的安全生产考核</w:t>
            </w:r>
            <w:r w:rsidRPr="00621AF0">
              <w:rPr>
                <w:rFonts w:ascii="Times New Roman" w:eastAsia="宋体" w:hAnsi="Times New Roman" w:cs="Times New Roman"/>
                <w:kern w:val="0"/>
                <w:sz w:val="18"/>
                <w:szCs w:val="18"/>
              </w:rPr>
              <w:t>A</w:t>
            </w:r>
            <w:r w:rsidRPr="00621AF0">
              <w:rPr>
                <w:rFonts w:ascii="Times New Roman" w:eastAsia="宋体" w:hAnsi="Times New Roman" w:cs="Times New Roman"/>
                <w:kern w:val="0"/>
                <w:sz w:val="18"/>
                <w:szCs w:val="18"/>
              </w:rPr>
              <w:t>证。</w:t>
            </w:r>
          </w:p>
        </w:tc>
      </w:tr>
    </w:tbl>
    <w:p w:rsidR="00621AF0" w:rsidRPr="00621AF0" w:rsidRDefault="00621AF0" w:rsidP="00621AF0">
      <w:pPr>
        <w:tabs>
          <w:tab w:val="left" w:pos="1778"/>
        </w:tabs>
        <w:spacing w:line="460" w:lineRule="exact"/>
        <w:ind w:firstLineChars="118" w:firstLine="283"/>
        <w:rPr>
          <w:rFonts w:ascii="Times New Roman" w:eastAsia="宋体" w:hAnsi="Times New Roman" w:cs="Times New Roman"/>
          <w:color w:val="000000"/>
          <w:sz w:val="24"/>
        </w:rPr>
      </w:pPr>
      <w:r w:rsidRPr="00621AF0">
        <w:rPr>
          <w:rFonts w:ascii="Times New Roman" w:eastAsia="宋体" w:hAnsi="Times New Roman" w:cs="Times New Roman"/>
          <w:color w:val="000000"/>
          <w:sz w:val="24"/>
        </w:rPr>
        <w:t>（</w:t>
      </w:r>
      <w:r w:rsidRPr="00621AF0">
        <w:rPr>
          <w:rFonts w:ascii="Times New Roman" w:eastAsia="宋体" w:hAnsi="Times New Roman" w:cs="Times New Roman"/>
          <w:color w:val="000000"/>
          <w:sz w:val="24"/>
        </w:rPr>
        <w:t>2</w:t>
      </w:r>
      <w:r w:rsidRPr="00621AF0">
        <w:rPr>
          <w:rFonts w:ascii="Times New Roman" w:eastAsia="宋体" w:hAnsi="Times New Roman" w:cs="Times New Roman"/>
          <w:color w:val="000000"/>
          <w:sz w:val="24"/>
        </w:rPr>
        <w:t>）财务要求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726"/>
        <w:gridCol w:w="1244"/>
        <w:gridCol w:w="5580"/>
      </w:tblGrid>
      <w:tr w:rsidR="00621AF0" w:rsidRPr="00621AF0" w:rsidTr="000B21EE">
        <w:trPr>
          <w:trHeight w:val="465"/>
          <w:jc w:val="center"/>
        </w:trPr>
        <w:tc>
          <w:tcPr>
            <w:tcW w:w="570" w:type="pct"/>
            <w:vAlign w:val="center"/>
          </w:tcPr>
          <w:p w:rsidR="00621AF0" w:rsidRPr="00621AF0" w:rsidRDefault="00621AF0" w:rsidP="00F81024">
            <w:pPr>
              <w:jc w:val="center"/>
              <w:rPr>
                <w:rFonts w:ascii="Times New Roman" w:eastAsia="宋体" w:hAnsi="Times New Roman" w:cs="Times New Roman"/>
                <w:sz w:val="18"/>
                <w:szCs w:val="18"/>
              </w:rPr>
            </w:pPr>
            <w:r w:rsidRPr="00621AF0">
              <w:rPr>
                <w:rFonts w:ascii="Times New Roman" w:eastAsia="宋体" w:hAnsi="Times New Roman" w:cs="Times New Roman"/>
                <w:sz w:val="18"/>
                <w:szCs w:val="18"/>
              </w:rPr>
              <w:t>类别</w:t>
            </w:r>
          </w:p>
        </w:tc>
        <w:tc>
          <w:tcPr>
            <w:tcW w:w="426" w:type="pct"/>
            <w:vAlign w:val="center"/>
          </w:tcPr>
          <w:p w:rsidR="00621AF0" w:rsidRPr="00621AF0" w:rsidRDefault="00621AF0" w:rsidP="00F81024">
            <w:pPr>
              <w:jc w:val="center"/>
              <w:rPr>
                <w:rFonts w:ascii="Times New Roman" w:eastAsia="宋体" w:hAnsi="Times New Roman" w:cs="Times New Roman"/>
                <w:sz w:val="18"/>
                <w:szCs w:val="18"/>
              </w:rPr>
            </w:pPr>
            <w:r w:rsidRPr="00621AF0">
              <w:rPr>
                <w:rFonts w:ascii="Times New Roman" w:eastAsia="宋体" w:hAnsi="Times New Roman" w:cs="Times New Roman"/>
                <w:sz w:val="18"/>
                <w:szCs w:val="18"/>
              </w:rPr>
              <w:t>组别</w:t>
            </w:r>
          </w:p>
        </w:tc>
        <w:tc>
          <w:tcPr>
            <w:tcW w:w="730" w:type="pct"/>
            <w:vAlign w:val="center"/>
          </w:tcPr>
          <w:p w:rsidR="00621AF0" w:rsidRPr="00621AF0" w:rsidRDefault="00621AF0" w:rsidP="00F81024">
            <w:pPr>
              <w:jc w:val="center"/>
              <w:rPr>
                <w:rFonts w:ascii="Times New Roman" w:eastAsia="宋体" w:hAnsi="Times New Roman" w:cs="Times New Roman"/>
                <w:sz w:val="18"/>
                <w:szCs w:val="18"/>
              </w:rPr>
            </w:pPr>
            <w:r w:rsidRPr="00621AF0">
              <w:rPr>
                <w:rFonts w:ascii="Times New Roman" w:eastAsia="宋体" w:hAnsi="Times New Roman" w:cs="Times New Roman"/>
                <w:sz w:val="18"/>
                <w:szCs w:val="18"/>
              </w:rPr>
              <w:t>标段</w:t>
            </w:r>
          </w:p>
        </w:tc>
        <w:tc>
          <w:tcPr>
            <w:tcW w:w="3273" w:type="pct"/>
            <w:vAlign w:val="center"/>
          </w:tcPr>
          <w:p w:rsidR="00621AF0" w:rsidRPr="00621AF0" w:rsidRDefault="00621AF0" w:rsidP="00F81024">
            <w:pPr>
              <w:jc w:val="center"/>
              <w:rPr>
                <w:rFonts w:ascii="Times New Roman" w:eastAsia="宋体" w:hAnsi="Times New Roman" w:cs="Times New Roman"/>
                <w:sz w:val="18"/>
                <w:szCs w:val="18"/>
              </w:rPr>
            </w:pPr>
            <w:r w:rsidRPr="00621AF0">
              <w:rPr>
                <w:rFonts w:ascii="Times New Roman" w:eastAsia="宋体" w:hAnsi="Times New Roman" w:cs="Times New Roman"/>
                <w:sz w:val="18"/>
                <w:szCs w:val="18"/>
              </w:rPr>
              <w:t>财</w:t>
            </w:r>
            <w:r w:rsidRPr="00621AF0">
              <w:rPr>
                <w:rFonts w:ascii="Times New Roman" w:eastAsia="宋体" w:hAnsi="Times New Roman" w:cs="Times New Roman"/>
                <w:sz w:val="18"/>
                <w:szCs w:val="18"/>
              </w:rPr>
              <w:t xml:space="preserve">  </w:t>
            </w:r>
            <w:proofErr w:type="gramStart"/>
            <w:r w:rsidRPr="00621AF0">
              <w:rPr>
                <w:rFonts w:ascii="Times New Roman" w:eastAsia="宋体" w:hAnsi="Times New Roman" w:cs="Times New Roman"/>
                <w:sz w:val="18"/>
                <w:szCs w:val="18"/>
              </w:rPr>
              <w:t>务</w:t>
            </w:r>
            <w:proofErr w:type="gramEnd"/>
            <w:r w:rsidRPr="00621AF0">
              <w:rPr>
                <w:rFonts w:ascii="Times New Roman" w:eastAsia="宋体" w:hAnsi="Times New Roman" w:cs="Times New Roman"/>
                <w:sz w:val="18"/>
                <w:szCs w:val="18"/>
              </w:rPr>
              <w:t xml:space="preserve">  </w:t>
            </w:r>
            <w:r w:rsidRPr="00621AF0">
              <w:rPr>
                <w:rFonts w:ascii="Times New Roman" w:eastAsia="宋体" w:hAnsi="Times New Roman" w:cs="Times New Roman"/>
                <w:sz w:val="18"/>
                <w:szCs w:val="18"/>
              </w:rPr>
              <w:t>要</w:t>
            </w:r>
            <w:r w:rsidRPr="00621AF0">
              <w:rPr>
                <w:rFonts w:ascii="Times New Roman" w:eastAsia="宋体" w:hAnsi="Times New Roman" w:cs="Times New Roman"/>
                <w:sz w:val="18"/>
                <w:szCs w:val="18"/>
              </w:rPr>
              <w:t xml:space="preserve">  </w:t>
            </w:r>
            <w:r w:rsidRPr="00621AF0">
              <w:rPr>
                <w:rFonts w:ascii="Times New Roman" w:eastAsia="宋体" w:hAnsi="Times New Roman" w:cs="Times New Roman"/>
                <w:sz w:val="18"/>
                <w:szCs w:val="18"/>
              </w:rPr>
              <w:t>求</w:t>
            </w:r>
          </w:p>
        </w:tc>
      </w:tr>
      <w:tr w:rsidR="00621AF0" w:rsidRPr="00621AF0" w:rsidTr="000B21EE">
        <w:trPr>
          <w:trHeight w:val="1452"/>
          <w:jc w:val="center"/>
        </w:trPr>
        <w:tc>
          <w:tcPr>
            <w:tcW w:w="570" w:type="pct"/>
            <w:vAlign w:val="center"/>
          </w:tcPr>
          <w:p w:rsidR="00621AF0" w:rsidRPr="00621AF0" w:rsidRDefault="00621AF0" w:rsidP="00F81024">
            <w:pPr>
              <w:jc w:val="center"/>
              <w:rPr>
                <w:rFonts w:ascii="Times New Roman" w:eastAsia="宋体" w:hAnsi="Times New Roman" w:cs="Times New Roman"/>
                <w:sz w:val="18"/>
                <w:szCs w:val="18"/>
              </w:rPr>
            </w:pPr>
            <w:r w:rsidRPr="00621AF0">
              <w:rPr>
                <w:rFonts w:ascii="Times New Roman" w:eastAsia="宋体" w:hAnsi="Times New Roman" w:cs="Times New Roman"/>
                <w:sz w:val="18"/>
                <w:szCs w:val="18"/>
              </w:rPr>
              <w:t>路面工程施工类</w:t>
            </w:r>
          </w:p>
        </w:tc>
        <w:tc>
          <w:tcPr>
            <w:tcW w:w="426" w:type="pct"/>
            <w:vAlign w:val="center"/>
          </w:tcPr>
          <w:p w:rsidR="00621AF0" w:rsidRPr="00621AF0" w:rsidRDefault="00621AF0" w:rsidP="00F81024">
            <w:pPr>
              <w:jc w:val="center"/>
              <w:rPr>
                <w:rFonts w:ascii="Times New Roman" w:eastAsia="宋体" w:hAnsi="Times New Roman" w:cs="Times New Roman"/>
                <w:sz w:val="18"/>
                <w:szCs w:val="18"/>
              </w:rPr>
            </w:pPr>
            <w:r w:rsidRPr="00621AF0">
              <w:rPr>
                <w:rFonts w:ascii="Times New Roman" w:eastAsia="宋体" w:hAnsi="Times New Roman" w:cs="Times New Roman"/>
                <w:sz w:val="18"/>
                <w:szCs w:val="18"/>
              </w:rPr>
              <w:t>A</w:t>
            </w:r>
            <w:r w:rsidRPr="00621AF0">
              <w:rPr>
                <w:rFonts w:ascii="Times New Roman" w:eastAsia="宋体" w:hAnsi="Times New Roman" w:cs="Times New Roman"/>
                <w:sz w:val="18"/>
                <w:szCs w:val="18"/>
              </w:rPr>
              <w:t>组</w:t>
            </w:r>
          </w:p>
        </w:tc>
        <w:tc>
          <w:tcPr>
            <w:tcW w:w="730" w:type="pct"/>
            <w:vAlign w:val="center"/>
          </w:tcPr>
          <w:p w:rsidR="00621AF0" w:rsidRPr="00621AF0" w:rsidRDefault="00621AF0" w:rsidP="00F81024">
            <w:pPr>
              <w:jc w:val="center"/>
              <w:rPr>
                <w:rFonts w:ascii="Times New Roman" w:eastAsia="宋体" w:hAnsi="Times New Roman" w:cs="Times New Roman"/>
                <w:sz w:val="18"/>
                <w:szCs w:val="18"/>
              </w:rPr>
            </w:pPr>
            <w:r w:rsidRPr="00621AF0">
              <w:rPr>
                <w:rFonts w:ascii="Times New Roman" w:eastAsia="宋体" w:hAnsi="Times New Roman" w:cs="Times New Roman"/>
                <w:sz w:val="18"/>
                <w:szCs w:val="18"/>
              </w:rPr>
              <w:t>LM-1</w:t>
            </w:r>
            <w:r w:rsidRPr="00621AF0">
              <w:rPr>
                <w:rFonts w:ascii="Times New Roman" w:eastAsia="宋体" w:hAnsi="Times New Roman" w:cs="Times New Roman"/>
                <w:sz w:val="18"/>
                <w:szCs w:val="18"/>
              </w:rPr>
              <w:t>、</w:t>
            </w:r>
            <w:r w:rsidRPr="00621AF0">
              <w:rPr>
                <w:rFonts w:ascii="Times New Roman" w:eastAsia="宋体" w:hAnsi="Times New Roman" w:cs="Times New Roman"/>
                <w:sz w:val="18"/>
                <w:szCs w:val="18"/>
              </w:rPr>
              <w:t>LM-2</w:t>
            </w:r>
          </w:p>
        </w:tc>
        <w:tc>
          <w:tcPr>
            <w:tcW w:w="3273" w:type="pct"/>
            <w:vAlign w:val="center"/>
          </w:tcPr>
          <w:p w:rsidR="00621AF0" w:rsidRPr="00621AF0" w:rsidRDefault="00621AF0" w:rsidP="00F81024">
            <w:pPr>
              <w:jc w:val="left"/>
              <w:rPr>
                <w:rFonts w:ascii="Times New Roman" w:eastAsia="宋体" w:hAnsi="Times New Roman" w:cs="Times New Roman"/>
                <w:sz w:val="18"/>
                <w:szCs w:val="18"/>
              </w:rPr>
            </w:pPr>
            <w:r w:rsidRPr="00621AF0">
              <w:rPr>
                <w:rFonts w:ascii="Times New Roman" w:eastAsia="宋体" w:hAnsi="Times New Roman" w:cs="Times New Roman"/>
                <w:sz w:val="18"/>
                <w:szCs w:val="18"/>
              </w:rPr>
              <w:t>1</w:t>
            </w:r>
            <w:r w:rsidRPr="00621AF0">
              <w:rPr>
                <w:rFonts w:ascii="Times New Roman" w:eastAsia="宋体" w:hAnsi="Times New Roman" w:cs="Times New Roman"/>
                <w:sz w:val="18"/>
                <w:szCs w:val="18"/>
              </w:rPr>
              <w:t>、</w:t>
            </w:r>
            <w:r w:rsidRPr="00621AF0">
              <w:rPr>
                <w:rFonts w:ascii="Times New Roman" w:eastAsia="宋体" w:hAnsi="Times New Roman" w:cs="Times New Roman"/>
                <w:sz w:val="18"/>
                <w:szCs w:val="18"/>
              </w:rPr>
              <w:t>2015</w:t>
            </w:r>
            <w:r w:rsidRPr="00621AF0">
              <w:rPr>
                <w:rFonts w:ascii="Times New Roman" w:eastAsia="宋体" w:hAnsi="Times New Roman" w:cs="Times New Roman"/>
                <w:sz w:val="18"/>
                <w:szCs w:val="18"/>
              </w:rPr>
              <w:t>年至</w:t>
            </w:r>
            <w:r w:rsidRPr="00621AF0">
              <w:rPr>
                <w:rFonts w:ascii="Times New Roman" w:eastAsia="宋体" w:hAnsi="Times New Roman" w:cs="Times New Roman"/>
                <w:sz w:val="18"/>
                <w:szCs w:val="18"/>
              </w:rPr>
              <w:t>2017</w:t>
            </w:r>
            <w:r w:rsidRPr="00621AF0">
              <w:rPr>
                <w:rFonts w:ascii="Times New Roman" w:eastAsia="宋体" w:hAnsi="Times New Roman" w:cs="Times New Roman"/>
                <w:sz w:val="18"/>
                <w:szCs w:val="18"/>
              </w:rPr>
              <w:t>年每年的企业营业额均不小于</w:t>
            </w:r>
            <w:r w:rsidRPr="00621AF0">
              <w:rPr>
                <w:rFonts w:ascii="Times New Roman" w:eastAsia="宋体" w:hAnsi="Times New Roman" w:cs="Times New Roman"/>
                <w:sz w:val="18"/>
                <w:szCs w:val="18"/>
              </w:rPr>
              <w:t>2</w:t>
            </w:r>
            <w:r w:rsidRPr="00621AF0">
              <w:rPr>
                <w:rFonts w:ascii="Times New Roman" w:eastAsia="宋体" w:hAnsi="Times New Roman" w:cs="Times New Roman"/>
                <w:sz w:val="18"/>
                <w:szCs w:val="18"/>
              </w:rPr>
              <w:t>亿元；</w:t>
            </w:r>
          </w:p>
          <w:p w:rsidR="00621AF0" w:rsidRPr="00621AF0" w:rsidRDefault="00621AF0" w:rsidP="00F81024">
            <w:pPr>
              <w:jc w:val="left"/>
              <w:rPr>
                <w:rFonts w:ascii="Times New Roman" w:eastAsia="宋体" w:hAnsi="Times New Roman" w:cs="Times New Roman"/>
                <w:sz w:val="18"/>
                <w:szCs w:val="18"/>
              </w:rPr>
            </w:pPr>
            <w:r w:rsidRPr="00621AF0">
              <w:rPr>
                <w:rFonts w:ascii="Times New Roman" w:eastAsia="宋体" w:hAnsi="Times New Roman" w:cs="Times New Roman"/>
                <w:sz w:val="18"/>
                <w:szCs w:val="18"/>
              </w:rPr>
              <w:t>2</w:t>
            </w:r>
            <w:r w:rsidRPr="00621AF0">
              <w:rPr>
                <w:rFonts w:ascii="Times New Roman" w:eastAsia="宋体" w:hAnsi="Times New Roman" w:cs="Times New Roman"/>
                <w:sz w:val="18"/>
                <w:szCs w:val="18"/>
              </w:rPr>
              <w:t>、</w:t>
            </w:r>
            <w:r w:rsidRPr="00621AF0">
              <w:rPr>
                <w:rFonts w:ascii="Times New Roman" w:eastAsia="宋体" w:hAnsi="Times New Roman" w:cs="Times New Roman"/>
                <w:sz w:val="18"/>
                <w:szCs w:val="18"/>
              </w:rPr>
              <w:t>2015</w:t>
            </w:r>
            <w:r w:rsidRPr="00621AF0">
              <w:rPr>
                <w:rFonts w:ascii="Times New Roman" w:eastAsia="宋体" w:hAnsi="Times New Roman" w:cs="Times New Roman"/>
                <w:sz w:val="18"/>
                <w:szCs w:val="18"/>
              </w:rPr>
              <w:t>年至</w:t>
            </w:r>
            <w:r w:rsidRPr="00621AF0">
              <w:rPr>
                <w:rFonts w:ascii="Times New Roman" w:eastAsia="宋体" w:hAnsi="Times New Roman" w:cs="Times New Roman"/>
                <w:sz w:val="18"/>
                <w:szCs w:val="18"/>
              </w:rPr>
              <w:t>2017</w:t>
            </w:r>
            <w:r w:rsidRPr="00621AF0">
              <w:rPr>
                <w:rFonts w:ascii="Times New Roman" w:eastAsia="宋体" w:hAnsi="Times New Roman" w:cs="Times New Roman"/>
                <w:sz w:val="18"/>
                <w:szCs w:val="18"/>
              </w:rPr>
              <w:t>年每年的企业资产负债率均不大于</w:t>
            </w:r>
            <w:r w:rsidRPr="00621AF0">
              <w:rPr>
                <w:rFonts w:ascii="Times New Roman" w:eastAsia="宋体" w:hAnsi="Times New Roman" w:cs="Times New Roman"/>
                <w:sz w:val="18"/>
                <w:szCs w:val="18"/>
              </w:rPr>
              <w:t>80%</w:t>
            </w:r>
            <w:r w:rsidRPr="00621AF0">
              <w:rPr>
                <w:rFonts w:ascii="Times New Roman" w:eastAsia="宋体" w:hAnsi="Times New Roman" w:cs="Times New Roman"/>
                <w:sz w:val="18"/>
                <w:szCs w:val="18"/>
              </w:rPr>
              <w:t>；</w:t>
            </w:r>
          </w:p>
          <w:p w:rsidR="00621AF0" w:rsidRPr="00621AF0" w:rsidRDefault="00621AF0" w:rsidP="00F81024">
            <w:pPr>
              <w:jc w:val="left"/>
              <w:rPr>
                <w:rFonts w:ascii="Times New Roman" w:eastAsia="宋体" w:hAnsi="Times New Roman" w:cs="Times New Roman"/>
                <w:sz w:val="18"/>
                <w:szCs w:val="18"/>
              </w:rPr>
            </w:pPr>
            <w:r w:rsidRPr="00621AF0">
              <w:rPr>
                <w:rFonts w:ascii="Times New Roman" w:eastAsia="宋体" w:hAnsi="Times New Roman" w:cs="Times New Roman"/>
                <w:sz w:val="18"/>
                <w:szCs w:val="18"/>
              </w:rPr>
              <w:t>3</w:t>
            </w:r>
            <w:r w:rsidRPr="00621AF0">
              <w:rPr>
                <w:rFonts w:ascii="Times New Roman" w:eastAsia="宋体" w:hAnsi="Times New Roman" w:cs="Times New Roman"/>
                <w:sz w:val="18"/>
                <w:szCs w:val="18"/>
              </w:rPr>
              <w:t>、</w:t>
            </w:r>
            <w:r w:rsidRPr="00621AF0">
              <w:rPr>
                <w:rFonts w:ascii="Times New Roman" w:eastAsia="宋体" w:hAnsi="Times New Roman" w:cs="Times New Roman"/>
                <w:sz w:val="18"/>
                <w:szCs w:val="18"/>
              </w:rPr>
              <w:t>2015</w:t>
            </w:r>
            <w:r w:rsidRPr="00621AF0">
              <w:rPr>
                <w:rFonts w:ascii="Times New Roman" w:eastAsia="宋体" w:hAnsi="Times New Roman" w:cs="Times New Roman"/>
                <w:sz w:val="18"/>
                <w:szCs w:val="18"/>
              </w:rPr>
              <w:t>年至</w:t>
            </w:r>
            <w:r w:rsidRPr="00621AF0">
              <w:rPr>
                <w:rFonts w:ascii="Times New Roman" w:eastAsia="宋体" w:hAnsi="Times New Roman" w:cs="Times New Roman"/>
                <w:sz w:val="18"/>
                <w:szCs w:val="18"/>
              </w:rPr>
              <w:t>2017</w:t>
            </w:r>
            <w:r w:rsidRPr="00621AF0">
              <w:rPr>
                <w:rFonts w:ascii="Times New Roman" w:eastAsia="宋体" w:hAnsi="Times New Roman" w:cs="Times New Roman"/>
                <w:sz w:val="18"/>
                <w:szCs w:val="18"/>
              </w:rPr>
              <w:t>年每年的企业所有者权益均不小于</w:t>
            </w:r>
            <w:r w:rsidRPr="00621AF0">
              <w:rPr>
                <w:rFonts w:ascii="Times New Roman" w:eastAsia="宋体" w:hAnsi="Times New Roman" w:cs="Times New Roman"/>
                <w:sz w:val="18"/>
                <w:szCs w:val="18"/>
              </w:rPr>
              <w:t>1</w:t>
            </w:r>
            <w:r w:rsidRPr="00621AF0">
              <w:rPr>
                <w:rFonts w:ascii="Times New Roman" w:eastAsia="宋体" w:hAnsi="Times New Roman" w:cs="Times New Roman"/>
                <w:sz w:val="18"/>
                <w:szCs w:val="18"/>
              </w:rPr>
              <w:t>亿元人民币。</w:t>
            </w:r>
          </w:p>
        </w:tc>
      </w:tr>
    </w:tbl>
    <w:p w:rsidR="00621AF0" w:rsidRPr="00621AF0" w:rsidRDefault="00621AF0" w:rsidP="000B21EE">
      <w:pPr>
        <w:tabs>
          <w:tab w:val="left" w:pos="1778"/>
        </w:tabs>
        <w:spacing w:line="460" w:lineRule="exact"/>
        <w:ind w:firstLineChars="118" w:firstLine="283"/>
        <w:rPr>
          <w:rFonts w:ascii="Times New Roman" w:eastAsia="宋体" w:hAnsi="Times New Roman" w:cs="Times New Roman"/>
          <w:color w:val="000000"/>
          <w:sz w:val="24"/>
        </w:rPr>
      </w:pPr>
      <w:r w:rsidRPr="00621AF0">
        <w:rPr>
          <w:rFonts w:ascii="Times New Roman" w:eastAsia="宋体" w:hAnsi="Times New Roman" w:cs="Times New Roman"/>
          <w:color w:val="000000"/>
          <w:sz w:val="24"/>
        </w:rPr>
        <w:t>（</w:t>
      </w:r>
      <w:r w:rsidRPr="00621AF0">
        <w:rPr>
          <w:rFonts w:ascii="Times New Roman" w:eastAsia="宋体" w:hAnsi="Times New Roman" w:cs="Times New Roman"/>
          <w:color w:val="000000"/>
          <w:sz w:val="24"/>
        </w:rPr>
        <w:t>3</w:t>
      </w:r>
      <w:r w:rsidRPr="00621AF0">
        <w:rPr>
          <w:rFonts w:ascii="Times New Roman" w:eastAsia="宋体" w:hAnsi="Times New Roman" w:cs="Times New Roman"/>
          <w:color w:val="000000"/>
          <w:sz w:val="24"/>
        </w:rPr>
        <w:t>）业绩要求</w:t>
      </w:r>
      <w:r w:rsidRPr="00621AF0">
        <w:rPr>
          <w:rFonts w:ascii="Times New Roman" w:eastAsia="宋体" w:hAnsi="Times New Roman" w:cs="Times New Roman"/>
          <w:color w:val="000000"/>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735"/>
        <w:gridCol w:w="1202"/>
        <w:gridCol w:w="5602"/>
      </w:tblGrid>
      <w:tr w:rsidR="00621AF0" w:rsidRPr="00621AF0" w:rsidTr="00F81024">
        <w:trPr>
          <w:trHeight w:val="522"/>
          <w:jc w:val="center"/>
        </w:trPr>
        <w:tc>
          <w:tcPr>
            <w:tcW w:w="577"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类别</w:t>
            </w:r>
          </w:p>
        </w:tc>
        <w:tc>
          <w:tcPr>
            <w:tcW w:w="431"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组别</w:t>
            </w:r>
          </w:p>
        </w:tc>
        <w:tc>
          <w:tcPr>
            <w:tcW w:w="705"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标段</w:t>
            </w:r>
          </w:p>
        </w:tc>
        <w:tc>
          <w:tcPr>
            <w:tcW w:w="3286"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业</w:t>
            </w:r>
            <w:r w:rsidRPr="00621AF0">
              <w:rPr>
                <w:rFonts w:ascii="Times New Roman" w:eastAsia="宋体" w:hAnsi="Times New Roman" w:cs="Times New Roman"/>
                <w:color w:val="000000"/>
                <w:sz w:val="18"/>
                <w:szCs w:val="18"/>
              </w:rPr>
              <w:t xml:space="preserve">  </w:t>
            </w:r>
            <w:proofErr w:type="gramStart"/>
            <w:r w:rsidRPr="00621AF0">
              <w:rPr>
                <w:rFonts w:ascii="Times New Roman" w:eastAsia="宋体" w:hAnsi="Times New Roman" w:cs="Times New Roman"/>
                <w:color w:val="000000"/>
                <w:sz w:val="18"/>
                <w:szCs w:val="18"/>
              </w:rPr>
              <w:t>绩</w:t>
            </w:r>
            <w:proofErr w:type="gramEnd"/>
            <w:r w:rsidRPr="00621AF0">
              <w:rPr>
                <w:rFonts w:ascii="Times New Roman" w:eastAsia="宋体" w:hAnsi="Times New Roman" w:cs="Times New Roman"/>
                <w:color w:val="000000"/>
                <w:sz w:val="18"/>
                <w:szCs w:val="18"/>
              </w:rPr>
              <w:t xml:space="preserve">  </w:t>
            </w:r>
            <w:r w:rsidRPr="00621AF0">
              <w:rPr>
                <w:rFonts w:ascii="Times New Roman" w:eastAsia="宋体" w:hAnsi="Times New Roman" w:cs="Times New Roman"/>
                <w:color w:val="000000"/>
                <w:sz w:val="18"/>
                <w:szCs w:val="18"/>
              </w:rPr>
              <w:t>要</w:t>
            </w:r>
            <w:r w:rsidRPr="00621AF0">
              <w:rPr>
                <w:rFonts w:ascii="Times New Roman" w:eastAsia="宋体" w:hAnsi="Times New Roman" w:cs="Times New Roman"/>
                <w:color w:val="000000"/>
                <w:sz w:val="18"/>
                <w:szCs w:val="18"/>
              </w:rPr>
              <w:t xml:space="preserve">  </w:t>
            </w:r>
            <w:r w:rsidRPr="00621AF0">
              <w:rPr>
                <w:rFonts w:ascii="Times New Roman" w:eastAsia="宋体" w:hAnsi="Times New Roman" w:cs="Times New Roman"/>
                <w:color w:val="000000"/>
                <w:sz w:val="18"/>
                <w:szCs w:val="18"/>
              </w:rPr>
              <w:t>求</w:t>
            </w:r>
          </w:p>
        </w:tc>
      </w:tr>
      <w:tr w:rsidR="00621AF0" w:rsidRPr="00621AF0" w:rsidTr="000B21EE">
        <w:trPr>
          <w:trHeight w:val="1120"/>
          <w:jc w:val="center"/>
        </w:trPr>
        <w:tc>
          <w:tcPr>
            <w:tcW w:w="577"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路面工程施工类</w:t>
            </w:r>
          </w:p>
        </w:tc>
        <w:tc>
          <w:tcPr>
            <w:tcW w:w="431" w:type="pct"/>
            <w:vAlign w:val="center"/>
          </w:tcPr>
          <w:p w:rsidR="00621AF0" w:rsidRPr="00621AF0" w:rsidRDefault="00621AF0" w:rsidP="00F81024">
            <w:pPr>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A</w:t>
            </w:r>
            <w:r w:rsidRPr="00621AF0">
              <w:rPr>
                <w:rFonts w:ascii="Times New Roman" w:eastAsia="宋体" w:hAnsi="Times New Roman" w:cs="Times New Roman"/>
                <w:color w:val="000000"/>
                <w:sz w:val="18"/>
                <w:szCs w:val="18"/>
              </w:rPr>
              <w:t>组</w:t>
            </w:r>
          </w:p>
        </w:tc>
        <w:tc>
          <w:tcPr>
            <w:tcW w:w="705" w:type="pct"/>
            <w:vAlign w:val="center"/>
          </w:tcPr>
          <w:p w:rsidR="00621AF0" w:rsidRPr="00621AF0" w:rsidRDefault="00621AF0" w:rsidP="00F81024">
            <w:pPr>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LM-1</w:t>
            </w:r>
            <w:r w:rsidRPr="00621AF0">
              <w:rPr>
                <w:rFonts w:ascii="Times New Roman" w:eastAsia="宋体" w:hAnsi="Times New Roman" w:cs="Times New Roman"/>
                <w:color w:val="000000"/>
                <w:sz w:val="18"/>
                <w:szCs w:val="18"/>
              </w:rPr>
              <w:t>、</w:t>
            </w:r>
            <w:r w:rsidRPr="00621AF0">
              <w:rPr>
                <w:rFonts w:ascii="Times New Roman" w:eastAsia="宋体" w:hAnsi="Times New Roman" w:cs="Times New Roman"/>
                <w:color w:val="000000"/>
                <w:sz w:val="18"/>
                <w:szCs w:val="18"/>
              </w:rPr>
              <w:t>LM-2</w:t>
            </w:r>
          </w:p>
        </w:tc>
        <w:tc>
          <w:tcPr>
            <w:tcW w:w="3286" w:type="pct"/>
            <w:vAlign w:val="center"/>
          </w:tcPr>
          <w:p w:rsidR="00621AF0" w:rsidRPr="00621AF0" w:rsidRDefault="00621AF0" w:rsidP="00F81024">
            <w:pPr>
              <w:tabs>
                <w:tab w:val="left" w:pos="1778"/>
              </w:tabs>
              <w:spacing w:line="240" w:lineRule="exact"/>
              <w:rPr>
                <w:rFonts w:ascii="Times New Roman" w:eastAsia="宋体" w:hAnsi="Times New Roman" w:cs="Times New Roman"/>
                <w:sz w:val="18"/>
                <w:szCs w:val="18"/>
              </w:rPr>
            </w:pPr>
            <w:r w:rsidRPr="00621AF0">
              <w:rPr>
                <w:rFonts w:ascii="Times New Roman" w:eastAsia="宋体" w:hAnsi="Times New Roman" w:cs="Times New Roman"/>
                <w:sz w:val="18"/>
                <w:szCs w:val="18"/>
              </w:rPr>
              <w:t>近</w:t>
            </w:r>
            <w:r w:rsidRPr="00621AF0">
              <w:rPr>
                <w:rFonts w:ascii="Times New Roman" w:eastAsia="宋体" w:hAnsi="Times New Roman" w:cs="Times New Roman"/>
                <w:sz w:val="18"/>
                <w:szCs w:val="18"/>
              </w:rPr>
              <w:t>5</w:t>
            </w:r>
            <w:r w:rsidRPr="00621AF0">
              <w:rPr>
                <w:rFonts w:ascii="Times New Roman" w:eastAsia="宋体" w:hAnsi="Times New Roman" w:cs="Times New Roman"/>
                <w:sz w:val="18"/>
                <w:szCs w:val="18"/>
              </w:rPr>
              <w:t>年（</w:t>
            </w:r>
            <w:r w:rsidRPr="00621AF0">
              <w:rPr>
                <w:rFonts w:ascii="Times New Roman" w:eastAsia="宋体" w:hAnsi="Times New Roman" w:cs="Times New Roman"/>
                <w:sz w:val="18"/>
                <w:szCs w:val="18"/>
              </w:rPr>
              <w:t>2013</w:t>
            </w:r>
            <w:r w:rsidRPr="00621AF0">
              <w:rPr>
                <w:rFonts w:ascii="Times New Roman" w:eastAsia="宋体" w:hAnsi="Times New Roman" w:cs="Times New Roman"/>
                <w:sz w:val="18"/>
                <w:szCs w:val="18"/>
              </w:rPr>
              <w:t>年至今）完成过</w:t>
            </w:r>
            <w:r w:rsidRPr="00621AF0">
              <w:rPr>
                <w:rFonts w:ascii="Times New Roman" w:eastAsia="宋体" w:hAnsi="Times New Roman" w:cs="Times New Roman"/>
                <w:sz w:val="18"/>
                <w:szCs w:val="18"/>
              </w:rPr>
              <w:t>2</w:t>
            </w:r>
            <w:r w:rsidRPr="00621AF0">
              <w:rPr>
                <w:rFonts w:ascii="Times New Roman" w:eastAsia="宋体" w:hAnsi="Times New Roman" w:cs="Times New Roman"/>
                <w:sz w:val="18"/>
                <w:szCs w:val="18"/>
              </w:rPr>
              <w:t>个及以上新建或改扩建高速公路路面工程施工合同段，且里程累计不少于</w:t>
            </w:r>
            <w:r w:rsidRPr="00621AF0">
              <w:rPr>
                <w:rFonts w:ascii="Times New Roman" w:eastAsia="宋体" w:hAnsi="Times New Roman" w:cs="Times New Roman"/>
                <w:sz w:val="18"/>
                <w:szCs w:val="18"/>
              </w:rPr>
              <w:t>80</w:t>
            </w:r>
            <w:r w:rsidRPr="00621AF0">
              <w:rPr>
                <w:rFonts w:ascii="Times New Roman" w:eastAsia="宋体" w:hAnsi="Times New Roman" w:cs="Times New Roman"/>
                <w:sz w:val="18"/>
                <w:szCs w:val="18"/>
              </w:rPr>
              <w:t>公里（双幅）。</w:t>
            </w:r>
          </w:p>
        </w:tc>
      </w:tr>
    </w:tbl>
    <w:p w:rsidR="00621AF0" w:rsidRPr="00621AF0" w:rsidRDefault="00621AF0" w:rsidP="00621AF0">
      <w:pPr>
        <w:tabs>
          <w:tab w:val="left" w:pos="1778"/>
        </w:tabs>
        <w:spacing w:line="460" w:lineRule="exact"/>
        <w:ind w:firstLineChars="118" w:firstLine="283"/>
        <w:rPr>
          <w:rFonts w:ascii="Times New Roman" w:eastAsia="宋体" w:hAnsi="Times New Roman" w:cs="Times New Roman"/>
          <w:color w:val="000000"/>
          <w:sz w:val="24"/>
        </w:rPr>
      </w:pPr>
      <w:r w:rsidRPr="00621AF0">
        <w:rPr>
          <w:rFonts w:ascii="Times New Roman" w:eastAsia="宋体" w:hAnsi="Times New Roman" w:cs="Times New Roman"/>
          <w:color w:val="000000"/>
          <w:sz w:val="24"/>
        </w:rPr>
        <w:t>（</w:t>
      </w:r>
      <w:r w:rsidRPr="00621AF0">
        <w:rPr>
          <w:rFonts w:ascii="Times New Roman" w:eastAsia="宋体" w:hAnsi="Times New Roman" w:cs="Times New Roman"/>
          <w:color w:val="000000"/>
          <w:sz w:val="24"/>
        </w:rPr>
        <w:t>4</w:t>
      </w:r>
      <w:r w:rsidRPr="00621AF0">
        <w:rPr>
          <w:rFonts w:ascii="Times New Roman" w:eastAsia="宋体" w:hAnsi="Times New Roman" w:cs="Times New Roman"/>
          <w:color w:val="000000"/>
          <w:sz w:val="24"/>
        </w:rPr>
        <w:t>）信誉要求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735"/>
        <w:gridCol w:w="1176"/>
        <w:gridCol w:w="5628"/>
      </w:tblGrid>
      <w:tr w:rsidR="00621AF0" w:rsidRPr="00621AF0" w:rsidTr="00F81024">
        <w:trPr>
          <w:trHeight w:val="643"/>
          <w:jc w:val="center"/>
        </w:trPr>
        <w:tc>
          <w:tcPr>
            <w:tcW w:w="577" w:type="pct"/>
            <w:vAlign w:val="center"/>
          </w:tcPr>
          <w:p w:rsidR="00621AF0" w:rsidRPr="00621AF0" w:rsidRDefault="00621AF0" w:rsidP="00F81024">
            <w:pPr>
              <w:tabs>
                <w:tab w:val="left" w:pos="1778"/>
              </w:tabs>
              <w:spacing w:line="28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类别</w:t>
            </w:r>
          </w:p>
        </w:tc>
        <w:tc>
          <w:tcPr>
            <w:tcW w:w="431" w:type="pct"/>
            <w:vAlign w:val="center"/>
          </w:tcPr>
          <w:p w:rsidR="00621AF0" w:rsidRPr="00621AF0" w:rsidRDefault="00621AF0" w:rsidP="00F81024">
            <w:pPr>
              <w:tabs>
                <w:tab w:val="left" w:pos="1778"/>
              </w:tabs>
              <w:spacing w:line="28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组别</w:t>
            </w:r>
          </w:p>
        </w:tc>
        <w:tc>
          <w:tcPr>
            <w:tcW w:w="690" w:type="pct"/>
            <w:vAlign w:val="center"/>
          </w:tcPr>
          <w:p w:rsidR="00621AF0" w:rsidRPr="00621AF0" w:rsidRDefault="00621AF0" w:rsidP="00F81024">
            <w:pPr>
              <w:tabs>
                <w:tab w:val="left" w:pos="1778"/>
              </w:tabs>
              <w:spacing w:line="28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标段</w:t>
            </w:r>
          </w:p>
        </w:tc>
        <w:tc>
          <w:tcPr>
            <w:tcW w:w="3303" w:type="pct"/>
            <w:vAlign w:val="center"/>
          </w:tcPr>
          <w:p w:rsidR="00621AF0" w:rsidRPr="00621AF0" w:rsidRDefault="00621AF0" w:rsidP="00F81024">
            <w:pPr>
              <w:tabs>
                <w:tab w:val="left" w:pos="1778"/>
              </w:tabs>
              <w:spacing w:line="28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信</w:t>
            </w:r>
            <w:r w:rsidRPr="00621AF0">
              <w:rPr>
                <w:rFonts w:ascii="Times New Roman" w:eastAsia="宋体" w:hAnsi="Times New Roman" w:cs="Times New Roman"/>
                <w:color w:val="000000"/>
                <w:sz w:val="18"/>
                <w:szCs w:val="18"/>
              </w:rPr>
              <w:t xml:space="preserve">  </w:t>
            </w:r>
            <w:proofErr w:type="gramStart"/>
            <w:r w:rsidRPr="00621AF0">
              <w:rPr>
                <w:rFonts w:ascii="Times New Roman" w:eastAsia="宋体" w:hAnsi="Times New Roman" w:cs="Times New Roman"/>
                <w:color w:val="000000"/>
                <w:sz w:val="18"/>
                <w:szCs w:val="18"/>
              </w:rPr>
              <w:t>誉</w:t>
            </w:r>
            <w:proofErr w:type="gramEnd"/>
            <w:r w:rsidRPr="00621AF0">
              <w:rPr>
                <w:rFonts w:ascii="Times New Roman" w:eastAsia="宋体" w:hAnsi="Times New Roman" w:cs="Times New Roman"/>
                <w:color w:val="000000"/>
                <w:sz w:val="18"/>
                <w:szCs w:val="18"/>
              </w:rPr>
              <w:t xml:space="preserve">  </w:t>
            </w:r>
            <w:r w:rsidRPr="00621AF0">
              <w:rPr>
                <w:rFonts w:ascii="Times New Roman" w:eastAsia="宋体" w:hAnsi="Times New Roman" w:cs="Times New Roman"/>
                <w:color w:val="000000"/>
                <w:sz w:val="18"/>
                <w:szCs w:val="18"/>
              </w:rPr>
              <w:t>要</w:t>
            </w:r>
            <w:r w:rsidRPr="00621AF0">
              <w:rPr>
                <w:rFonts w:ascii="Times New Roman" w:eastAsia="宋体" w:hAnsi="Times New Roman" w:cs="Times New Roman"/>
                <w:color w:val="000000"/>
                <w:sz w:val="18"/>
                <w:szCs w:val="18"/>
              </w:rPr>
              <w:t xml:space="preserve">  </w:t>
            </w:r>
            <w:r w:rsidRPr="00621AF0">
              <w:rPr>
                <w:rFonts w:ascii="Times New Roman" w:eastAsia="宋体" w:hAnsi="Times New Roman" w:cs="Times New Roman"/>
                <w:color w:val="000000"/>
                <w:sz w:val="18"/>
                <w:szCs w:val="18"/>
              </w:rPr>
              <w:t>求</w:t>
            </w:r>
          </w:p>
        </w:tc>
      </w:tr>
      <w:tr w:rsidR="00621AF0" w:rsidRPr="00621AF0" w:rsidTr="00F81024">
        <w:trPr>
          <w:trHeight w:val="924"/>
          <w:jc w:val="center"/>
        </w:trPr>
        <w:tc>
          <w:tcPr>
            <w:tcW w:w="577" w:type="pct"/>
            <w:vAlign w:val="center"/>
          </w:tcPr>
          <w:p w:rsidR="00621AF0" w:rsidRPr="00621AF0" w:rsidRDefault="00621AF0" w:rsidP="00F81024">
            <w:pPr>
              <w:tabs>
                <w:tab w:val="left" w:pos="1778"/>
              </w:tabs>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路面工程施工类</w:t>
            </w:r>
          </w:p>
        </w:tc>
        <w:tc>
          <w:tcPr>
            <w:tcW w:w="431" w:type="pct"/>
            <w:vAlign w:val="center"/>
          </w:tcPr>
          <w:p w:rsidR="00621AF0" w:rsidRPr="00621AF0" w:rsidRDefault="00621AF0" w:rsidP="00F81024">
            <w:pPr>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A</w:t>
            </w:r>
            <w:r w:rsidRPr="00621AF0">
              <w:rPr>
                <w:rFonts w:ascii="Times New Roman" w:eastAsia="宋体" w:hAnsi="Times New Roman" w:cs="Times New Roman"/>
                <w:color w:val="000000"/>
                <w:sz w:val="18"/>
                <w:szCs w:val="18"/>
              </w:rPr>
              <w:t>组</w:t>
            </w:r>
          </w:p>
        </w:tc>
        <w:tc>
          <w:tcPr>
            <w:tcW w:w="690" w:type="pct"/>
            <w:vAlign w:val="center"/>
          </w:tcPr>
          <w:p w:rsidR="00621AF0" w:rsidRPr="00621AF0" w:rsidRDefault="00621AF0" w:rsidP="00F81024">
            <w:pPr>
              <w:spacing w:line="240" w:lineRule="exact"/>
              <w:jc w:val="center"/>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LM-1</w:t>
            </w:r>
            <w:r w:rsidRPr="00621AF0">
              <w:rPr>
                <w:rFonts w:ascii="Times New Roman" w:eastAsia="宋体" w:hAnsi="Times New Roman" w:cs="Times New Roman"/>
                <w:color w:val="000000"/>
                <w:sz w:val="18"/>
                <w:szCs w:val="18"/>
              </w:rPr>
              <w:t>、</w:t>
            </w:r>
            <w:r w:rsidRPr="00621AF0">
              <w:rPr>
                <w:rFonts w:ascii="Times New Roman" w:eastAsia="宋体" w:hAnsi="Times New Roman" w:cs="Times New Roman"/>
                <w:color w:val="000000"/>
                <w:sz w:val="18"/>
                <w:szCs w:val="18"/>
              </w:rPr>
              <w:t>LM-2</w:t>
            </w:r>
          </w:p>
        </w:tc>
        <w:tc>
          <w:tcPr>
            <w:tcW w:w="3303" w:type="pct"/>
            <w:vAlign w:val="center"/>
          </w:tcPr>
          <w:p w:rsidR="00621AF0" w:rsidRPr="00621AF0" w:rsidRDefault="00621AF0" w:rsidP="00F81024">
            <w:pPr>
              <w:spacing w:line="300" w:lineRule="exact"/>
              <w:rPr>
                <w:rFonts w:ascii="Times New Roman" w:eastAsia="宋体" w:hAnsi="Times New Roman" w:cs="Times New Roman"/>
                <w:color w:val="000000"/>
                <w:sz w:val="18"/>
                <w:szCs w:val="18"/>
              </w:rPr>
            </w:pPr>
            <w:r w:rsidRPr="00621AF0">
              <w:rPr>
                <w:rFonts w:ascii="Times New Roman" w:eastAsia="宋体" w:hAnsi="Times New Roman" w:cs="Times New Roman"/>
                <w:color w:val="000000"/>
                <w:sz w:val="18"/>
                <w:szCs w:val="18"/>
              </w:rPr>
              <w:t>未被交通运输部或陕西省交通运输厅列入最新信用评价等级</w:t>
            </w:r>
            <w:r w:rsidRPr="00621AF0">
              <w:rPr>
                <w:rFonts w:ascii="Times New Roman" w:eastAsia="宋体" w:hAnsi="Times New Roman" w:cs="Times New Roman"/>
                <w:color w:val="000000"/>
                <w:sz w:val="18"/>
                <w:szCs w:val="18"/>
              </w:rPr>
              <w:t>D</w:t>
            </w:r>
            <w:proofErr w:type="gramStart"/>
            <w:r w:rsidRPr="00621AF0">
              <w:rPr>
                <w:rFonts w:ascii="Times New Roman" w:eastAsia="宋体" w:hAnsi="Times New Roman" w:cs="Times New Roman"/>
                <w:color w:val="000000"/>
                <w:sz w:val="18"/>
                <w:szCs w:val="18"/>
              </w:rPr>
              <w:t>级</w:t>
            </w:r>
            <w:r w:rsidR="000F36DE">
              <w:rPr>
                <w:rFonts w:hint="eastAsia"/>
                <w:color w:val="000000"/>
                <w:sz w:val="18"/>
                <w:szCs w:val="18"/>
              </w:rPr>
              <w:t>且在</w:t>
            </w:r>
            <w:proofErr w:type="gramEnd"/>
            <w:r w:rsidR="000F36DE">
              <w:rPr>
                <w:rFonts w:hint="eastAsia"/>
                <w:color w:val="000000"/>
                <w:sz w:val="18"/>
                <w:szCs w:val="18"/>
              </w:rPr>
              <w:t>处罚有效期内</w:t>
            </w:r>
            <w:r w:rsidRPr="00621AF0">
              <w:rPr>
                <w:rFonts w:ascii="Times New Roman" w:eastAsia="宋体" w:hAnsi="Times New Roman" w:cs="Times New Roman"/>
                <w:color w:val="000000"/>
                <w:sz w:val="18"/>
                <w:szCs w:val="18"/>
              </w:rPr>
              <w:t>。</w:t>
            </w:r>
          </w:p>
        </w:tc>
      </w:tr>
    </w:tbl>
    <w:p w:rsidR="00621AF0" w:rsidRDefault="00621AF0" w:rsidP="00621AF0">
      <w:pPr>
        <w:tabs>
          <w:tab w:val="left" w:pos="1778"/>
        </w:tabs>
        <w:spacing w:line="460" w:lineRule="exact"/>
        <w:ind w:firstLineChars="200" w:firstLine="480"/>
        <w:rPr>
          <w:rFonts w:ascii="Times New Roman" w:eastAsia="宋体" w:hAnsi="Times New Roman" w:cs="Times New Roman"/>
          <w:color w:val="000000"/>
          <w:sz w:val="24"/>
        </w:rPr>
      </w:pPr>
      <w:r w:rsidRPr="00621AF0">
        <w:rPr>
          <w:rFonts w:ascii="Times New Roman" w:eastAsia="宋体" w:hAnsi="Times New Roman" w:cs="Times New Roman"/>
          <w:color w:val="000000"/>
          <w:sz w:val="24"/>
        </w:rPr>
        <w:lastRenderedPageBreak/>
        <w:t>（</w:t>
      </w:r>
      <w:r w:rsidRPr="00621AF0">
        <w:rPr>
          <w:rFonts w:ascii="Times New Roman" w:eastAsia="宋体" w:hAnsi="Times New Roman" w:cs="Times New Roman"/>
          <w:color w:val="000000"/>
          <w:sz w:val="24"/>
        </w:rPr>
        <w:t>5</w:t>
      </w:r>
      <w:r w:rsidRPr="00621AF0">
        <w:rPr>
          <w:rFonts w:ascii="Times New Roman" w:eastAsia="宋体" w:hAnsi="Times New Roman" w:cs="Times New Roman"/>
          <w:color w:val="000000"/>
          <w:sz w:val="24"/>
        </w:rPr>
        <w:t>）主要人员要求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5"/>
        <w:gridCol w:w="784"/>
        <w:gridCol w:w="1178"/>
        <w:gridCol w:w="917"/>
        <w:gridCol w:w="784"/>
        <w:gridCol w:w="2880"/>
        <w:gridCol w:w="1224"/>
      </w:tblGrid>
      <w:tr w:rsidR="000F36DE" w:rsidRPr="00FD1154" w:rsidTr="004D289D">
        <w:trPr>
          <w:trHeight w:val="483"/>
          <w:jc w:val="center"/>
        </w:trPr>
        <w:tc>
          <w:tcPr>
            <w:tcW w:w="443" w:type="pct"/>
            <w:vAlign w:val="center"/>
          </w:tcPr>
          <w:p w:rsidR="000F36DE" w:rsidRPr="00FD1154" w:rsidRDefault="000F36DE" w:rsidP="004D289D">
            <w:pPr>
              <w:tabs>
                <w:tab w:val="left" w:pos="1778"/>
              </w:tabs>
              <w:spacing w:line="240" w:lineRule="exact"/>
              <w:jc w:val="center"/>
              <w:rPr>
                <w:color w:val="000000"/>
                <w:sz w:val="18"/>
                <w:szCs w:val="18"/>
              </w:rPr>
            </w:pPr>
            <w:r w:rsidRPr="00FD1154">
              <w:rPr>
                <w:color w:val="000000"/>
                <w:sz w:val="18"/>
                <w:szCs w:val="18"/>
              </w:rPr>
              <w:t>类别</w:t>
            </w:r>
          </w:p>
        </w:tc>
        <w:tc>
          <w:tcPr>
            <w:tcW w:w="460" w:type="pct"/>
            <w:vAlign w:val="center"/>
          </w:tcPr>
          <w:p w:rsidR="000F36DE" w:rsidRPr="00FD1154" w:rsidRDefault="000F36DE" w:rsidP="004D289D">
            <w:pPr>
              <w:tabs>
                <w:tab w:val="left" w:pos="1778"/>
              </w:tabs>
              <w:spacing w:line="240" w:lineRule="exact"/>
              <w:jc w:val="center"/>
              <w:rPr>
                <w:color w:val="000000"/>
                <w:sz w:val="18"/>
                <w:szCs w:val="18"/>
              </w:rPr>
            </w:pPr>
            <w:r w:rsidRPr="00FD1154">
              <w:rPr>
                <w:color w:val="000000"/>
                <w:sz w:val="18"/>
                <w:szCs w:val="18"/>
              </w:rPr>
              <w:t>组别</w:t>
            </w:r>
          </w:p>
        </w:tc>
        <w:tc>
          <w:tcPr>
            <w:tcW w:w="691" w:type="pct"/>
            <w:vAlign w:val="center"/>
          </w:tcPr>
          <w:p w:rsidR="000F36DE" w:rsidRPr="00FD1154" w:rsidRDefault="000F36DE" w:rsidP="004D289D">
            <w:pPr>
              <w:tabs>
                <w:tab w:val="left" w:pos="1778"/>
              </w:tabs>
              <w:spacing w:line="240" w:lineRule="exact"/>
              <w:jc w:val="center"/>
              <w:rPr>
                <w:color w:val="000000"/>
                <w:sz w:val="18"/>
                <w:szCs w:val="18"/>
              </w:rPr>
            </w:pPr>
            <w:r w:rsidRPr="00FD1154">
              <w:rPr>
                <w:color w:val="000000"/>
                <w:sz w:val="18"/>
                <w:szCs w:val="18"/>
              </w:rPr>
              <w:t>标段</w:t>
            </w:r>
          </w:p>
        </w:tc>
        <w:tc>
          <w:tcPr>
            <w:tcW w:w="538" w:type="pct"/>
            <w:vAlign w:val="center"/>
          </w:tcPr>
          <w:p w:rsidR="000F36DE" w:rsidRPr="00FD1154" w:rsidRDefault="000F36DE" w:rsidP="004D289D">
            <w:pPr>
              <w:tabs>
                <w:tab w:val="left" w:pos="1778"/>
              </w:tabs>
              <w:spacing w:line="240" w:lineRule="exact"/>
              <w:jc w:val="center"/>
              <w:rPr>
                <w:color w:val="000000"/>
                <w:sz w:val="18"/>
                <w:szCs w:val="18"/>
              </w:rPr>
            </w:pPr>
            <w:r w:rsidRPr="00FD1154">
              <w:rPr>
                <w:color w:val="000000"/>
                <w:sz w:val="18"/>
                <w:szCs w:val="18"/>
              </w:rPr>
              <w:t>人员</w:t>
            </w:r>
          </w:p>
        </w:tc>
        <w:tc>
          <w:tcPr>
            <w:tcW w:w="460" w:type="pct"/>
            <w:vAlign w:val="center"/>
          </w:tcPr>
          <w:p w:rsidR="000F36DE" w:rsidRPr="00FD1154" w:rsidRDefault="000F36DE" w:rsidP="004D289D">
            <w:pPr>
              <w:tabs>
                <w:tab w:val="left" w:pos="1778"/>
              </w:tabs>
              <w:spacing w:line="240" w:lineRule="exact"/>
              <w:jc w:val="center"/>
              <w:rPr>
                <w:color w:val="000000"/>
                <w:sz w:val="18"/>
                <w:szCs w:val="18"/>
              </w:rPr>
            </w:pPr>
            <w:r>
              <w:rPr>
                <w:rFonts w:hint="eastAsia"/>
                <w:color w:val="000000"/>
                <w:sz w:val="18"/>
                <w:szCs w:val="18"/>
              </w:rPr>
              <w:t>数量</w:t>
            </w:r>
          </w:p>
        </w:tc>
        <w:tc>
          <w:tcPr>
            <w:tcW w:w="1690" w:type="pct"/>
            <w:vAlign w:val="center"/>
          </w:tcPr>
          <w:p w:rsidR="000F36DE" w:rsidRPr="00FD1154" w:rsidRDefault="000F36DE" w:rsidP="004D289D">
            <w:pPr>
              <w:tabs>
                <w:tab w:val="left" w:pos="1778"/>
              </w:tabs>
              <w:spacing w:line="240" w:lineRule="exact"/>
              <w:jc w:val="center"/>
              <w:rPr>
                <w:color w:val="000000"/>
                <w:sz w:val="18"/>
                <w:szCs w:val="18"/>
              </w:rPr>
            </w:pPr>
            <w:r w:rsidRPr="00FD1154">
              <w:rPr>
                <w:color w:val="000000"/>
                <w:sz w:val="18"/>
                <w:szCs w:val="18"/>
              </w:rPr>
              <w:t>资</w:t>
            </w:r>
            <w:r w:rsidRPr="00FD1154">
              <w:rPr>
                <w:color w:val="000000"/>
                <w:sz w:val="18"/>
                <w:szCs w:val="18"/>
              </w:rPr>
              <w:t xml:space="preserve">  </w:t>
            </w:r>
            <w:r w:rsidRPr="00FD1154">
              <w:rPr>
                <w:color w:val="000000"/>
                <w:sz w:val="18"/>
                <w:szCs w:val="18"/>
              </w:rPr>
              <w:t>质</w:t>
            </w:r>
            <w:r w:rsidRPr="00FD1154">
              <w:rPr>
                <w:color w:val="000000"/>
                <w:sz w:val="18"/>
                <w:szCs w:val="18"/>
              </w:rPr>
              <w:t xml:space="preserve">  </w:t>
            </w:r>
            <w:r w:rsidRPr="00FD1154">
              <w:rPr>
                <w:color w:val="000000"/>
                <w:sz w:val="18"/>
                <w:szCs w:val="18"/>
              </w:rPr>
              <w:t>要</w:t>
            </w:r>
            <w:r w:rsidRPr="00FD1154">
              <w:rPr>
                <w:color w:val="000000"/>
                <w:sz w:val="18"/>
                <w:szCs w:val="18"/>
              </w:rPr>
              <w:t xml:space="preserve">  </w:t>
            </w:r>
            <w:r w:rsidRPr="00FD1154">
              <w:rPr>
                <w:color w:val="000000"/>
                <w:sz w:val="18"/>
                <w:szCs w:val="18"/>
              </w:rPr>
              <w:t>求</w:t>
            </w:r>
          </w:p>
        </w:tc>
        <w:tc>
          <w:tcPr>
            <w:tcW w:w="718" w:type="pct"/>
            <w:vAlign w:val="center"/>
          </w:tcPr>
          <w:p w:rsidR="000F36DE" w:rsidRPr="008D10B1" w:rsidRDefault="000F36DE" w:rsidP="004D289D">
            <w:pPr>
              <w:tabs>
                <w:tab w:val="left" w:pos="1778"/>
              </w:tabs>
              <w:spacing w:line="360" w:lineRule="exact"/>
              <w:jc w:val="center"/>
              <w:rPr>
                <w:color w:val="000000"/>
                <w:sz w:val="18"/>
                <w:szCs w:val="18"/>
              </w:rPr>
            </w:pPr>
            <w:r w:rsidRPr="008D10B1">
              <w:rPr>
                <w:rFonts w:hint="eastAsia"/>
                <w:color w:val="000000"/>
                <w:sz w:val="18"/>
                <w:szCs w:val="18"/>
              </w:rPr>
              <w:t>在岗要求</w:t>
            </w:r>
          </w:p>
        </w:tc>
      </w:tr>
      <w:tr w:rsidR="000F36DE" w:rsidRPr="00FD1154" w:rsidTr="004D289D">
        <w:trPr>
          <w:trHeight w:val="1677"/>
          <w:jc w:val="center"/>
        </w:trPr>
        <w:tc>
          <w:tcPr>
            <w:tcW w:w="443" w:type="pct"/>
            <w:vMerge w:val="restart"/>
            <w:vAlign w:val="center"/>
          </w:tcPr>
          <w:p w:rsidR="000F36DE" w:rsidRPr="00FD1154" w:rsidRDefault="000F36DE" w:rsidP="004D289D">
            <w:pPr>
              <w:tabs>
                <w:tab w:val="left" w:pos="1778"/>
              </w:tabs>
              <w:spacing w:line="240" w:lineRule="exact"/>
              <w:jc w:val="center"/>
              <w:rPr>
                <w:color w:val="000000"/>
                <w:sz w:val="18"/>
                <w:szCs w:val="18"/>
              </w:rPr>
            </w:pPr>
            <w:r w:rsidRPr="00FD1154">
              <w:rPr>
                <w:color w:val="000000"/>
                <w:sz w:val="18"/>
                <w:szCs w:val="18"/>
              </w:rPr>
              <w:t>路面工程施工类</w:t>
            </w:r>
          </w:p>
        </w:tc>
        <w:tc>
          <w:tcPr>
            <w:tcW w:w="460" w:type="pct"/>
            <w:vMerge w:val="restart"/>
            <w:vAlign w:val="center"/>
          </w:tcPr>
          <w:p w:rsidR="000F36DE" w:rsidRPr="00FD1154" w:rsidRDefault="000F36DE" w:rsidP="004D289D">
            <w:pPr>
              <w:spacing w:line="240" w:lineRule="exact"/>
              <w:jc w:val="center"/>
              <w:rPr>
                <w:color w:val="000000"/>
                <w:sz w:val="18"/>
                <w:szCs w:val="18"/>
              </w:rPr>
            </w:pPr>
            <w:r w:rsidRPr="00FD1154">
              <w:rPr>
                <w:color w:val="000000"/>
                <w:sz w:val="18"/>
                <w:szCs w:val="18"/>
              </w:rPr>
              <w:t>A</w:t>
            </w:r>
            <w:r>
              <w:rPr>
                <w:rFonts w:hint="eastAsia"/>
                <w:color w:val="000000"/>
                <w:sz w:val="18"/>
                <w:szCs w:val="18"/>
              </w:rPr>
              <w:t>组</w:t>
            </w:r>
          </w:p>
        </w:tc>
        <w:tc>
          <w:tcPr>
            <w:tcW w:w="691" w:type="pct"/>
            <w:vMerge w:val="restart"/>
            <w:vAlign w:val="center"/>
          </w:tcPr>
          <w:p w:rsidR="000F36DE" w:rsidRPr="00FD1154" w:rsidRDefault="000F36DE" w:rsidP="004D289D">
            <w:pPr>
              <w:spacing w:line="240" w:lineRule="exact"/>
              <w:jc w:val="center"/>
              <w:rPr>
                <w:color w:val="000000"/>
                <w:sz w:val="18"/>
                <w:szCs w:val="18"/>
              </w:rPr>
            </w:pPr>
            <w:r w:rsidRPr="00FD1154">
              <w:rPr>
                <w:color w:val="000000"/>
                <w:sz w:val="18"/>
                <w:szCs w:val="18"/>
              </w:rPr>
              <w:t>LM-1</w:t>
            </w:r>
            <w:r w:rsidRPr="00FD1154">
              <w:rPr>
                <w:color w:val="000000"/>
                <w:sz w:val="18"/>
                <w:szCs w:val="18"/>
              </w:rPr>
              <w:t>、</w:t>
            </w:r>
            <w:r w:rsidRPr="00FD1154">
              <w:rPr>
                <w:color w:val="000000"/>
                <w:sz w:val="18"/>
                <w:szCs w:val="18"/>
              </w:rPr>
              <w:t>LM-2</w:t>
            </w:r>
          </w:p>
        </w:tc>
        <w:tc>
          <w:tcPr>
            <w:tcW w:w="538" w:type="pct"/>
            <w:vAlign w:val="center"/>
          </w:tcPr>
          <w:p w:rsidR="000F36DE" w:rsidRPr="00FD1154" w:rsidRDefault="000F36DE" w:rsidP="004D289D">
            <w:pPr>
              <w:spacing w:line="240" w:lineRule="exact"/>
              <w:jc w:val="center"/>
              <w:rPr>
                <w:color w:val="000000"/>
                <w:sz w:val="18"/>
                <w:szCs w:val="18"/>
              </w:rPr>
            </w:pPr>
            <w:r w:rsidRPr="00FD1154">
              <w:rPr>
                <w:color w:val="000000"/>
                <w:sz w:val="18"/>
                <w:szCs w:val="18"/>
              </w:rPr>
              <w:t>项目经理</w:t>
            </w:r>
          </w:p>
        </w:tc>
        <w:tc>
          <w:tcPr>
            <w:tcW w:w="460" w:type="pct"/>
            <w:vAlign w:val="center"/>
          </w:tcPr>
          <w:p w:rsidR="000F36DE" w:rsidRPr="00FD1154" w:rsidRDefault="000F36DE" w:rsidP="004D289D">
            <w:pPr>
              <w:spacing w:line="240" w:lineRule="exact"/>
              <w:jc w:val="center"/>
              <w:rPr>
                <w:kern w:val="0"/>
                <w:sz w:val="18"/>
                <w:szCs w:val="18"/>
              </w:rPr>
            </w:pPr>
            <w:r>
              <w:rPr>
                <w:rFonts w:hint="eastAsia"/>
                <w:kern w:val="0"/>
                <w:sz w:val="18"/>
                <w:szCs w:val="18"/>
              </w:rPr>
              <w:t>1</w:t>
            </w:r>
          </w:p>
        </w:tc>
        <w:tc>
          <w:tcPr>
            <w:tcW w:w="1690" w:type="pct"/>
            <w:vAlign w:val="center"/>
          </w:tcPr>
          <w:p w:rsidR="000F36DE" w:rsidRPr="00FD1154" w:rsidRDefault="000F36DE" w:rsidP="004D289D">
            <w:pPr>
              <w:spacing w:line="240" w:lineRule="exact"/>
              <w:jc w:val="left"/>
              <w:rPr>
                <w:kern w:val="0"/>
                <w:sz w:val="18"/>
                <w:szCs w:val="18"/>
              </w:rPr>
            </w:pPr>
            <w:r w:rsidRPr="00FD1154">
              <w:rPr>
                <w:kern w:val="0"/>
                <w:sz w:val="18"/>
                <w:szCs w:val="18"/>
              </w:rPr>
              <w:t>具有</w:t>
            </w:r>
            <w:r w:rsidRPr="00FD1154">
              <w:rPr>
                <w:kern w:val="0"/>
                <w:sz w:val="18"/>
                <w:szCs w:val="18"/>
              </w:rPr>
              <w:t>5</w:t>
            </w:r>
            <w:r w:rsidRPr="00FD1154">
              <w:rPr>
                <w:kern w:val="0"/>
                <w:sz w:val="18"/>
                <w:szCs w:val="18"/>
              </w:rPr>
              <w:t>年</w:t>
            </w:r>
            <w:r>
              <w:rPr>
                <w:rFonts w:hint="eastAsia"/>
                <w:kern w:val="0"/>
                <w:sz w:val="18"/>
                <w:szCs w:val="18"/>
              </w:rPr>
              <w:t>及</w:t>
            </w:r>
            <w:r w:rsidRPr="00FD1154">
              <w:rPr>
                <w:kern w:val="0"/>
                <w:sz w:val="18"/>
                <w:szCs w:val="18"/>
              </w:rPr>
              <w:t>以上相关施工经验，担任过</w:t>
            </w:r>
            <w:r w:rsidRPr="00FD1154">
              <w:rPr>
                <w:kern w:val="0"/>
                <w:sz w:val="18"/>
                <w:szCs w:val="18"/>
              </w:rPr>
              <w:t>1</w:t>
            </w:r>
            <w:r w:rsidRPr="00FD1154">
              <w:rPr>
                <w:kern w:val="0"/>
                <w:sz w:val="18"/>
                <w:szCs w:val="18"/>
              </w:rPr>
              <w:t>个</w:t>
            </w:r>
            <w:r>
              <w:rPr>
                <w:rFonts w:hint="eastAsia"/>
                <w:kern w:val="0"/>
                <w:sz w:val="18"/>
                <w:szCs w:val="18"/>
              </w:rPr>
              <w:t>及</w:t>
            </w:r>
            <w:r w:rsidRPr="00FD1154">
              <w:rPr>
                <w:kern w:val="0"/>
                <w:sz w:val="18"/>
                <w:szCs w:val="18"/>
              </w:rPr>
              <w:t>以上高速公路路面工程施工标段的项目经理，具有中级</w:t>
            </w:r>
            <w:r>
              <w:rPr>
                <w:rFonts w:hint="eastAsia"/>
                <w:kern w:val="0"/>
                <w:sz w:val="18"/>
                <w:szCs w:val="18"/>
              </w:rPr>
              <w:t>及</w:t>
            </w:r>
            <w:r w:rsidRPr="00FD1154">
              <w:rPr>
                <w:kern w:val="0"/>
                <w:sz w:val="18"/>
                <w:szCs w:val="18"/>
              </w:rPr>
              <w:t>以上技术职称，持公路工程一级注册建造师证书和省级</w:t>
            </w:r>
            <w:r>
              <w:rPr>
                <w:rFonts w:hint="eastAsia"/>
                <w:kern w:val="0"/>
                <w:sz w:val="18"/>
                <w:szCs w:val="18"/>
              </w:rPr>
              <w:t>及</w:t>
            </w:r>
            <w:r w:rsidRPr="00FD1154">
              <w:rPr>
                <w:kern w:val="0"/>
                <w:sz w:val="18"/>
                <w:szCs w:val="18"/>
              </w:rPr>
              <w:t>以上交通运输主管部门核发的安全生产考核</w:t>
            </w:r>
            <w:r w:rsidRPr="00FD1154">
              <w:rPr>
                <w:kern w:val="0"/>
                <w:sz w:val="18"/>
                <w:szCs w:val="18"/>
              </w:rPr>
              <w:t>B</w:t>
            </w:r>
            <w:r w:rsidRPr="00FD1154">
              <w:rPr>
                <w:kern w:val="0"/>
                <w:sz w:val="18"/>
                <w:szCs w:val="18"/>
              </w:rPr>
              <w:t>证。</w:t>
            </w:r>
          </w:p>
        </w:tc>
        <w:tc>
          <w:tcPr>
            <w:tcW w:w="718" w:type="pct"/>
            <w:vMerge w:val="restart"/>
            <w:vAlign w:val="center"/>
          </w:tcPr>
          <w:p w:rsidR="000F36DE" w:rsidRPr="008D10B1" w:rsidRDefault="000F36DE" w:rsidP="004D289D">
            <w:pPr>
              <w:spacing w:line="300" w:lineRule="exact"/>
              <w:jc w:val="left"/>
              <w:rPr>
                <w:color w:val="000000"/>
                <w:sz w:val="18"/>
                <w:szCs w:val="18"/>
              </w:rPr>
            </w:pPr>
            <w:r w:rsidRPr="008D10B1">
              <w:rPr>
                <w:rFonts w:hint="eastAsia"/>
                <w:color w:val="000000"/>
                <w:sz w:val="18"/>
                <w:szCs w:val="18"/>
              </w:rPr>
              <w:t>无在岗项目（指目前未在其他项目上任职，或虽在其他项目上任职但本项目中标后能够从该项目撤离）</w:t>
            </w:r>
          </w:p>
        </w:tc>
      </w:tr>
      <w:tr w:rsidR="000F36DE" w:rsidRPr="00FD1154" w:rsidTr="004D289D">
        <w:trPr>
          <w:trHeight w:val="1418"/>
          <w:jc w:val="center"/>
        </w:trPr>
        <w:tc>
          <w:tcPr>
            <w:tcW w:w="443" w:type="pct"/>
            <w:vMerge/>
            <w:vAlign w:val="center"/>
          </w:tcPr>
          <w:p w:rsidR="000F36DE" w:rsidRPr="00FD1154" w:rsidRDefault="000F36DE" w:rsidP="004D289D">
            <w:pPr>
              <w:tabs>
                <w:tab w:val="left" w:pos="1778"/>
              </w:tabs>
              <w:spacing w:line="240" w:lineRule="exact"/>
              <w:jc w:val="center"/>
              <w:rPr>
                <w:color w:val="000000"/>
                <w:sz w:val="18"/>
                <w:szCs w:val="18"/>
              </w:rPr>
            </w:pPr>
          </w:p>
        </w:tc>
        <w:tc>
          <w:tcPr>
            <w:tcW w:w="460" w:type="pct"/>
            <w:vMerge/>
            <w:vAlign w:val="center"/>
          </w:tcPr>
          <w:p w:rsidR="000F36DE" w:rsidRPr="00FD1154" w:rsidRDefault="000F36DE" w:rsidP="004D289D">
            <w:pPr>
              <w:spacing w:line="240" w:lineRule="exact"/>
              <w:jc w:val="center"/>
              <w:rPr>
                <w:color w:val="000000"/>
                <w:sz w:val="18"/>
                <w:szCs w:val="18"/>
              </w:rPr>
            </w:pPr>
          </w:p>
        </w:tc>
        <w:tc>
          <w:tcPr>
            <w:tcW w:w="691" w:type="pct"/>
            <w:vMerge/>
          </w:tcPr>
          <w:p w:rsidR="000F36DE" w:rsidRPr="00FD1154" w:rsidRDefault="000F36DE" w:rsidP="004D289D">
            <w:pPr>
              <w:spacing w:line="240" w:lineRule="exact"/>
              <w:jc w:val="center"/>
              <w:rPr>
                <w:color w:val="000000"/>
                <w:sz w:val="18"/>
                <w:szCs w:val="18"/>
              </w:rPr>
            </w:pPr>
          </w:p>
        </w:tc>
        <w:tc>
          <w:tcPr>
            <w:tcW w:w="538" w:type="pct"/>
            <w:vAlign w:val="center"/>
          </w:tcPr>
          <w:p w:rsidR="000F36DE" w:rsidRPr="00FD1154" w:rsidRDefault="000F36DE" w:rsidP="004D289D">
            <w:pPr>
              <w:spacing w:line="240" w:lineRule="exact"/>
              <w:jc w:val="center"/>
              <w:rPr>
                <w:color w:val="000000"/>
                <w:sz w:val="18"/>
                <w:szCs w:val="18"/>
              </w:rPr>
            </w:pPr>
            <w:r w:rsidRPr="00FD1154">
              <w:rPr>
                <w:color w:val="000000"/>
                <w:sz w:val="18"/>
                <w:szCs w:val="18"/>
              </w:rPr>
              <w:t>项目总工</w:t>
            </w:r>
          </w:p>
        </w:tc>
        <w:tc>
          <w:tcPr>
            <w:tcW w:w="460" w:type="pct"/>
            <w:vAlign w:val="center"/>
          </w:tcPr>
          <w:p w:rsidR="000F36DE" w:rsidRPr="00FD1154" w:rsidRDefault="000F36DE" w:rsidP="004D289D">
            <w:pPr>
              <w:spacing w:line="240" w:lineRule="exact"/>
              <w:jc w:val="center"/>
              <w:rPr>
                <w:kern w:val="0"/>
                <w:sz w:val="18"/>
                <w:szCs w:val="18"/>
              </w:rPr>
            </w:pPr>
            <w:r>
              <w:rPr>
                <w:rFonts w:hint="eastAsia"/>
                <w:kern w:val="0"/>
                <w:sz w:val="18"/>
                <w:szCs w:val="18"/>
              </w:rPr>
              <w:t>1</w:t>
            </w:r>
          </w:p>
        </w:tc>
        <w:tc>
          <w:tcPr>
            <w:tcW w:w="1690" w:type="pct"/>
            <w:vAlign w:val="center"/>
          </w:tcPr>
          <w:p w:rsidR="000F36DE" w:rsidRPr="00FD1154" w:rsidRDefault="000F36DE" w:rsidP="004D289D">
            <w:pPr>
              <w:spacing w:line="240" w:lineRule="exact"/>
              <w:jc w:val="left"/>
              <w:rPr>
                <w:kern w:val="0"/>
                <w:sz w:val="18"/>
                <w:szCs w:val="18"/>
              </w:rPr>
            </w:pPr>
            <w:r w:rsidRPr="00FD1154">
              <w:rPr>
                <w:kern w:val="0"/>
                <w:sz w:val="18"/>
                <w:szCs w:val="18"/>
              </w:rPr>
              <w:t>具有</w:t>
            </w:r>
            <w:r w:rsidRPr="00FD1154">
              <w:rPr>
                <w:kern w:val="0"/>
                <w:sz w:val="18"/>
                <w:szCs w:val="18"/>
              </w:rPr>
              <w:t>5</w:t>
            </w:r>
            <w:r w:rsidRPr="00FD1154">
              <w:rPr>
                <w:kern w:val="0"/>
                <w:sz w:val="18"/>
                <w:szCs w:val="18"/>
              </w:rPr>
              <w:t>年</w:t>
            </w:r>
            <w:r>
              <w:rPr>
                <w:rFonts w:hint="eastAsia"/>
                <w:kern w:val="0"/>
                <w:sz w:val="18"/>
                <w:szCs w:val="18"/>
              </w:rPr>
              <w:t>及</w:t>
            </w:r>
            <w:r w:rsidRPr="00FD1154">
              <w:rPr>
                <w:kern w:val="0"/>
                <w:sz w:val="18"/>
                <w:szCs w:val="18"/>
              </w:rPr>
              <w:t>以上相关施工经验，担任过</w:t>
            </w:r>
            <w:r w:rsidRPr="00FD1154">
              <w:rPr>
                <w:kern w:val="0"/>
                <w:sz w:val="18"/>
                <w:szCs w:val="18"/>
              </w:rPr>
              <w:t>1</w:t>
            </w:r>
            <w:r w:rsidRPr="00FD1154">
              <w:rPr>
                <w:kern w:val="0"/>
                <w:sz w:val="18"/>
                <w:szCs w:val="18"/>
              </w:rPr>
              <w:t>个</w:t>
            </w:r>
            <w:r>
              <w:rPr>
                <w:rFonts w:hint="eastAsia"/>
                <w:kern w:val="0"/>
                <w:sz w:val="18"/>
                <w:szCs w:val="18"/>
              </w:rPr>
              <w:t>及</w:t>
            </w:r>
            <w:r w:rsidRPr="00FD1154">
              <w:rPr>
                <w:kern w:val="0"/>
                <w:sz w:val="18"/>
                <w:szCs w:val="18"/>
              </w:rPr>
              <w:t>以上高速公路路面工程施工标段的项目总工程师，具有高级</w:t>
            </w:r>
            <w:r>
              <w:rPr>
                <w:rFonts w:hint="eastAsia"/>
                <w:kern w:val="0"/>
                <w:sz w:val="18"/>
                <w:szCs w:val="18"/>
              </w:rPr>
              <w:t>及</w:t>
            </w:r>
            <w:r w:rsidRPr="00FD1154">
              <w:rPr>
                <w:kern w:val="0"/>
                <w:sz w:val="18"/>
                <w:szCs w:val="18"/>
              </w:rPr>
              <w:t>以上技术职称，持省级</w:t>
            </w:r>
            <w:r>
              <w:rPr>
                <w:rFonts w:hint="eastAsia"/>
                <w:kern w:val="0"/>
                <w:sz w:val="18"/>
                <w:szCs w:val="18"/>
              </w:rPr>
              <w:t>及</w:t>
            </w:r>
            <w:r w:rsidRPr="00FD1154">
              <w:rPr>
                <w:kern w:val="0"/>
                <w:sz w:val="18"/>
                <w:szCs w:val="18"/>
              </w:rPr>
              <w:t>以上交通运输主管部门核发的安全生产考核</w:t>
            </w:r>
            <w:r w:rsidRPr="00FD1154">
              <w:rPr>
                <w:kern w:val="0"/>
                <w:sz w:val="18"/>
                <w:szCs w:val="18"/>
              </w:rPr>
              <w:t>B</w:t>
            </w:r>
            <w:r w:rsidRPr="00FD1154">
              <w:rPr>
                <w:kern w:val="0"/>
                <w:sz w:val="18"/>
                <w:szCs w:val="18"/>
              </w:rPr>
              <w:t>证。</w:t>
            </w:r>
          </w:p>
        </w:tc>
        <w:tc>
          <w:tcPr>
            <w:tcW w:w="718" w:type="pct"/>
            <w:vMerge/>
          </w:tcPr>
          <w:p w:rsidR="000F36DE" w:rsidRPr="00FD1154" w:rsidRDefault="000F36DE" w:rsidP="004D289D">
            <w:pPr>
              <w:spacing w:line="240" w:lineRule="exact"/>
              <w:jc w:val="left"/>
              <w:rPr>
                <w:kern w:val="0"/>
                <w:sz w:val="18"/>
                <w:szCs w:val="18"/>
              </w:rPr>
            </w:pPr>
          </w:p>
        </w:tc>
      </w:tr>
    </w:tbl>
    <w:p w:rsidR="00C162F8" w:rsidRPr="00621AF0" w:rsidRDefault="00E31EB8">
      <w:pPr>
        <w:ind w:firstLineChars="176" w:firstLine="422"/>
        <w:jc w:val="left"/>
        <w:rPr>
          <w:rFonts w:ascii="Times New Roman" w:eastAsia="宋体" w:hAnsi="Times New Roman" w:cs="Times New Roman"/>
          <w:sz w:val="24"/>
        </w:rPr>
      </w:pPr>
      <w:bookmarkStart w:id="3" w:name="OLE_LINK37"/>
      <w:r w:rsidRPr="00621AF0">
        <w:rPr>
          <w:rFonts w:ascii="Times New Roman" w:eastAsia="宋体" w:hAnsi="Times New Roman" w:cs="Times New Roman"/>
          <w:sz w:val="24"/>
        </w:rPr>
        <w:t>（</w:t>
      </w:r>
      <w:r w:rsidR="00621AF0" w:rsidRPr="00621AF0">
        <w:rPr>
          <w:rFonts w:ascii="Times New Roman" w:eastAsia="宋体" w:hAnsi="Times New Roman" w:cs="Times New Roman"/>
          <w:sz w:val="24"/>
        </w:rPr>
        <w:t>6</w:t>
      </w:r>
      <w:r w:rsidRPr="00621AF0">
        <w:rPr>
          <w:rFonts w:ascii="Times New Roman" w:eastAsia="宋体" w:hAnsi="Times New Roman" w:cs="Times New Roman"/>
          <w:sz w:val="24"/>
        </w:rPr>
        <w:t>）其他主要管理人员和技术人员</w:t>
      </w:r>
      <w:bookmarkEnd w:id="3"/>
      <w:r w:rsidRPr="00621AF0">
        <w:rPr>
          <w:rFonts w:ascii="Times New Roman" w:eastAsia="宋体" w:hAnsi="Times New Roman" w:cs="Times New Roman"/>
          <w:sz w:val="24"/>
        </w:rPr>
        <w:t>最低要求及主要机械设备最低要求见附件。</w:t>
      </w:r>
    </w:p>
    <w:p w:rsidR="00C162F8" w:rsidRPr="00621AF0" w:rsidRDefault="00E31EB8">
      <w:pPr>
        <w:spacing w:line="360" w:lineRule="auto"/>
        <w:ind w:firstLineChars="200" w:firstLine="482"/>
        <w:rPr>
          <w:rFonts w:ascii="Times New Roman" w:eastAsia="宋体" w:hAnsi="Times New Roman" w:cs="Times New Roman"/>
          <w:b/>
          <w:color w:val="000000"/>
          <w:sz w:val="24"/>
          <w:szCs w:val="21"/>
        </w:rPr>
      </w:pPr>
      <w:r w:rsidRPr="00621AF0">
        <w:rPr>
          <w:rFonts w:ascii="Times New Roman" w:eastAsia="宋体" w:hAnsi="Times New Roman" w:cs="Times New Roman"/>
          <w:b/>
          <w:color w:val="000000"/>
          <w:sz w:val="24"/>
          <w:szCs w:val="21"/>
        </w:rPr>
        <w:t>三、评标办法</w:t>
      </w:r>
    </w:p>
    <w:p w:rsidR="00C162F8" w:rsidRPr="00621AF0" w:rsidRDefault="00E31EB8">
      <w:pPr>
        <w:spacing w:line="360" w:lineRule="auto"/>
        <w:ind w:firstLineChars="175" w:firstLine="420"/>
        <w:rPr>
          <w:rFonts w:ascii="Times New Roman" w:eastAsia="宋体" w:hAnsi="Times New Roman" w:cs="Times New Roman"/>
          <w:sz w:val="24"/>
        </w:rPr>
      </w:pPr>
      <w:r w:rsidRPr="00621AF0">
        <w:rPr>
          <w:rFonts w:ascii="Times New Roman" w:eastAsia="宋体" w:hAnsi="Times New Roman" w:cs="Times New Roman"/>
          <w:sz w:val="24"/>
        </w:rPr>
        <w:t>本次招标采用资格后审</w:t>
      </w:r>
      <w:r w:rsidR="000F36DE">
        <w:rPr>
          <w:rFonts w:ascii="Times New Roman" w:eastAsia="宋体" w:hAnsi="Times New Roman" w:cs="Times New Roman" w:hint="eastAsia"/>
          <w:sz w:val="24"/>
        </w:rPr>
        <w:t>，</w:t>
      </w:r>
      <w:r w:rsidRPr="00621AF0">
        <w:rPr>
          <w:rFonts w:ascii="Times New Roman" w:eastAsia="宋体" w:hAnsi="Times New Roman" w:cs="Times New Roman"/>
          <w:sz w:val="24"/>
        </w:rPr>
        <w:t>合理低价法评标。具体评标办法见附件。</w:t>
      </w:r>
    </w:p>
    <w:p w:rsidR="00C162F8" w:rsidRPr="00621AF0" w:rsidRDefault="00E31EB8">
      <w:pPr>
        <w:spacing w:line="360" w:lineRule="auto"/>
        <w:ind w:firstLineChars="200" w:firstLine="482"/>
        <w:rPr>
          <w:rFonts w:ascii="Times New Roman" w:eastAsia="宋体" w:hAnsi="Times New Roman" w:cs="Times New Roman"/>
          <w:b/>
          <w:color w:val="000000"/>
          <w:sz w:val="24"/>
          <w:szCs w:val="21"/>
        </w:rPr>
      </w:pPr>
      <w:r w:rsidRPr="00621AF0">
        <w:rPr>
          <w:rFonts w:ascii="Times New Roman" w:eastAsia="宋体" w:hAnsi="Times New Roman" w:cs="Times New Roman"/>
          <w:b/>
          <w:color w:val="000000"/>
          <w:sz w:val="24"/>
          <w:szCs w:val="21"/>
        </w:rPr>
        <w:t>四、招标人联系方式</w:t>
      </w:r>
      <w:r w:rsidRPr="00621AF0">
        <w:rPr>
          <w:rFonts w:ascii="Times New Roman" w:eastAsia="宋体" w:hAnsi="Times New Roman" w:cs="Times New Roman"/>
          <w:b/>
          <w:color w:val="000000"/>
          <w:sz w:val="24"/>
          <w:szCs w:val="21"/>
        </w:rPr>
        <w:t xml:space="preserve"> </w:t>
      </w:r>
    </w:p>
    <w:p w:rsidR="00C162F8" w:rsidRPr="00621AF0" w:rsidRDefault="00E31EB8">
      <w:pPr>
        <w:spacing w:line="360" w:lineRule="auto"/>
        <w:ind w:leftChars="200" w:left="420"/>
        <w:rPr>
          <w:rFonts w:ascii="Times New Roman" w:eastAsia="宋体" w:hAnsi="Times New Roman" w:cs="Times New Roman"/>
          <w:sz w:val="24"/>
        </w:rPr>
      </w:pPr>
      <w:r w:rsidRPr="00621AF0">
        <w:rPr>
          <w:rFonts w:ascii="Times New Roman" w:eastAsia="宋体" w:hAnsi="Times New Roman" w:cs="Times New Roman"/>
          <w:sz w:val="24"/>
        </w:rPr>
        <w:t>招标人：陕西省交通建设集团公司</w:t>
      </w:r>
      <w:r w:rsidRPr="00621AF0">
        <w:rPr>
          <w:rFonts w:ascii="Times New Roman" w:eastAsia="宋体" w:hAnsi="Times New Roman" w:cs="Times New Roman"/>
          <w:sz w:val="24"/>
        </w:rPr>
        <w:t xml:space="preserve">   </w:t>
      </w:r>
      <w:r w:rsidRPr="00621AF0">
        <w:rPr>
          <w:rFonts w:ascii="Times New Roman" w:eastAsia="宋体" w:hAnsi="Times New Roman" w:cs="Times New Roman"/>
          <w:sz w:val="24"/>
        </w:rPr>
        <w:t>地</w:t>
      </w:r>
      <w:r w:rsidRPr="00621AF0">
        <w:rPr>
          <w:rFonts w:ascii="Times New Roman" w:eastAsia="宋体" w:hAnsi="Times New Roman" w:cs="Times New Roman"/>
          <w:sz w:val="24"/>
        </w:rPr>
        <w:t xml:space="preserve">  </w:t>
      </w:r>
      <w:r w:rsidRPr="00621AF0">
        <w:rPr>
          <w:rFonts w:ascii="Times New Roman" w:eastAsia="宋体" w:hAnsi="Times New Roman" w:cs="Times New Roman"/>
          <w:sz w:val="24"/>
        </w:rPr>
        <w:t>址：陕西省西安市</w:t>
      </w:r>
      <w:proofErr w:type="gramStart"/>
      <w:r w:rsidRPr="00621AF0">
        <w:rPr>
          <w:rFonts w:ascii="Times New Roman" w:eastAsia="宋体" w:hAnsi="Times New Roman" w:cs="Times New Roman"/>
          <w:sz w:val="24"/>
        </w:rPr>
        <w:t>唐延路</w:t>
      </w:r>
      <w:proofErr w:type="gramEnd"/>
      <w:r w:rsidRPr="00621AF0">
        <w:rPr>
          <w:rFonts w:ascii="Times New Roman" w:eastAsia="宋体" w:hAnsi="Times New Roman" w:cs="Times New Roman"/>
          <w:sz w:val="24"/>
        </w:rPr>
        <w:t>6</w:t>
      </w:r>
      <w:r w:rsidRPr="00621AF0">
        <w:rPr>
          <w:rFonts w:ascii="Times New Roman" w:eastAsia="宋体" w:hAnsi="Times New Roman" w:cs="Times New Roman"/>
          <w:sz w:val="24"/>
        </w:rPr>
        <w:t>号</w:t>
      </w:r>
    </w:p>
    <w:p w:rsidR="00B666E0" w:rsidRPr="00621AF0" w:rsidRDefault="00E31EB8" w:rsidP="00B666E0">
      <w:pPr>
        <w:spacing w:line="360" w:lineRule="auto"/>
        <w:ind w:leftChars="200" w:left="420"/>
        <w:rPr>
          <w:rFonts w:ascii="Times New Roman" w:eastAsia="宋体" w:hAnsi="Times New Roman" w:cs="Times New Roman"/>
          <w:sz w:val="24"/>
        </w:rPr>
      </w:pPr>
      <w:r w:rsidRPr="00621AF0">
        <w:rPr>
          <w:rFonts w:ascii="Times New Roman" w:eastAsia="宋体" w:hAnsi="Times New Roman" w:cs="Times New Roman"/>
          <w:sz w:val="24"/>
        </w:rPr>
        <w:t>联系人：李先生</w:t>
      </w:r>
      <w:r w:rsidRPr="00621AF0">
        <w:rPr>
          <w:rFonts w:ascii="Times New Roman" w:eastAsia="宋体" w:hAnsi="Times New Roman" w:cs="Times New Roman"/>
          <w:sz w:val="24"/>
        </w:rPr>
        <w:t xml:space="preserve">                   </w:t>
      </w:r>
      <w:r w:rsidR="00B666E0" w:rsidRPr="00621AF0">
        <w:rPr>
          <w:rFonts w:ascii="Times New Roman" w:eastAsia="宋体" w:hAnsi="Times New Roman" w:cs="Times New Roman"/>
          <w:sz w:val="24"/>
        </w:rPr>
        <w:t>传</w:t>
      </w:r>
      <w:r w:rsidR="00B666E0" w:rsidRPr="00621AF0">
        <w:rPr>
          <w:rFonts w:ascii="Times New Roman" w:eastAsia="宋体" w:hAnsi="Times New Roman" w:cs="Times New Roman"/>
          <w:sz w:val="24"/>
        </w:rPr>
        <w:t xml:space="preserve">  </w:t>
      </w:r>
      <w:r w:rsidR="00B666E0" w:rsidRPr="00621AF0">
        <w:rPr>
          <w:rFonts w:ascii="Times New Roman" w:eastAsia="宋体" w:hAnsi="Times New Roman" w:cs="Times New Roman"/>
          <w:sz w:val="24"/>
        </w:rPr>
        <w:t>真：</w:t>
      </w:r>
      <w:r w:rsidR="00B666E0">
        <w:rPr>
          <w:rFonts w:ascii="Times New Roman" w:eastAsia="宋体" w:hAnsi="Times New Roman" w:cs="Times New Roman"/>
          <w:sz w:val="24"/>
        </w:rPr>
        <w:t>0915</w:t>
      </w:r>
      <w:r w:rsidR="00B666E0">
        <w:rPr>
          <w:rFonts w:ascii="Times New Roman" w:eastAsia="宋体" w:hAnsi="Times New Roman" w:cs="Times New Roman" w:hint="eastAsia"/>
          <w:sz w:val="24"/>
        </w:rPr>
        <w:t>-</w:t>
      </w:r>
      <w:r w:rsidR="00B666E0">
        <w:rPr>
          <w:rFonts w:ascii="Times New Roman" w:eastAsia="宋体" w:hAnsi="Times New Roman" w:cs="Times New Roman"/>
          <w:sz w:val="24"/>
        </w:rPr>
        <w:t>8412303</w:t>
      </w:r>
    </w:p>
    <w:p w:rsidR="00C162F8" w:rsidRPr="00621AF0" w:rsidRDefault="00E31EB8">
      <w:pPr>
        <w:spacing w:line="360" w:lineRule="auto"/>
        <w:ind w:leftChars="200" w:left="420"/>
        <w:rPr>
          <w:rFonts w:ascii="Times New Roman" w:eastAsia="宋体" w:hAnsi="Times New Roman" w:cs="Times New Roman"/>
          <w:sz w:val="24"/>
        </w:rPr>
      </w:pPr>
      <w:r w:rsidRPr="00621AF0">
        <w:rPr>
          <w:rFonts w:ascii="Times New Roman" w:eastAsia="宋体" w:hAnsi="Times New Roman" w:cs="Times New Roman"/>
          <w:sz w:val="24"/>
        </w:rPr>
        <w:t>电</w:t>
      </w:r>
      <w:r w:rsidRPr="00621AF0">
        <w:rPr>
          <w:rFonts w:ascii="Times New Roman" w:eastAsia="宋体" w:hAnsi="Times New Roman" w:cs="Times New Roman"/>
          <w:sz w:val="24"/>
        </w:rPr>
        <w:t xml:space="preserve">  </w:t>
      </w:r>
      <w:r w:rsidRPr="00621AF0">
        <w:rPr>
          <w:rFonts w:ascii="Times New Roman" w:eastAsia="宋体" w:hAnsi="Times New Roman" w:cs="Times New Roman"/>
          <w:sz w:val="24"/>
        </w:rPr>
        <w:t>话：</w:t>
      </w:r>
      <w:r w:rsidRPr="00621AF0">
        <w:rPr>
          <w:rFonts w:ascii="Times New Roman" w:eastAsia="宋体" w:hAnsi="Times New Roman" w:cs="Times New Roman"/>
          <w:sz w:val="24"/>
        </w:rPr>
        <w:t>029-</w:t>
      </w:r>
      <w:proofErr w:type="gramStart"/>
      <w:r w:rsidRPr="00621AF0">
        <w:rPr>
          <w:rFonts w:ascii="Times New Roman" w:eastAsia="宋体" w:hAnsi="Times New Roman" w:cs="Times New Roman"/>
          <w:sz w:val="24"/>
        </w:rPr>
        <w:t>88869941</w:t>
      </w:r>
      <w:r w:rsidR="00B666E0">
        <w:rPr>
          <w:rFonts w:ascii="Times New Roman" w:eastAsia="宋体" w:hAnsi="Times New Roman" w:cs="Times New Roman"/>
          <w:sz w:val="24"/>
        </w:rPr>
        <w:t xml:space="preserve">  </w:t>
      </w:r>
      <w:r w:rsidR="00B666E0">
        <w:rPr>
          <w:rFonts w:ascii="Times New Roman" w:eastAsia="宋体" w:hAnsi="Times New Roman" w:cs="Times New Roman"/>
          <w:sz w:val="24"/>
        </w:rPr>
        <w:t>0915</w:t>
      </w:r>
      <w:proofErr w:type="gramEnd"/>
      <w:r w:rsidR="00B666E0">
        <w:rPr>
          <w:rFonts w:ascii="Times New Roman" w:eastAsia="宋体" w:hAnsi="Times New Roman" w:cs="Times New Roman" w:hint="eastAsia"/>
          <w:sz w:val="24"/>
        </w:rPr>
        <w:t>-</w:t>
      </w:r>
      <w:r w:rsidR="00B666E0">
        <w:rPr>
          <w:rFonts w:ascii="Times New Roman" w:eastAsia="宋体" w:hAnsi="Times New Roman" w:cs="Times New Roman"/>
          <w:sz w:val="24"/>
        </w:rPr>
        <w:t>8412</w:t>
      </w:r>
      <w:r w:rsidR="00B666E0">
        <w:rPr>
          <w:rFonts w:ascii="Times New Roman" w:eastAsia="宋体" w:hAnsi="Times New Roman" w:cs="Times New Roman"/>
          <w:sz w:val="24"/>
        </w:rPr>
        <w:t>676</w:t>
      </w:r>
    </w:p>
    <w:p w:rsidR="00C162F8" w:rsidRPr="00621AF0" w:rsidRDefault="00C162F8">
      <w:pPr>
        <w:spacing w:line="360" w:lineRule="auto"/>
        <w:ind w:leftChars="200" w:left="420"/>
        <w:rPr>
          <w:rFonts w:ascii="Times New Roman" w:eastAsia="宋体" w:hAnsi="Times New Roman" w:cs="Times New Roman"/>
          <w:sz w:val="24"/>
        </w:rPr>
      </w:pPr>
    </w:p>
    <w:p w:rsidR="00C162F8" w:rsidRDefault="00E31EB8">
      <w:pPr>
        <w:spacing w:line="360" w:lineRule="auto"/>
        <w:ind w:leftChars="200" w:left="420"/>
        <w:rPr>
          <w:rFonts w:ascii="Times New Roman" w:eastAsia="宋体" w:hAnsi="Times New Roman" w:cs="Times New Roman"/>
          <w:sz w:val="24"/>
        </w:rPr>
      </w:pPr>
      <w:r w:rsidRPr="00621AF0">
        <w:rPr>
          <w:rFonts w:ascii="Times New Roman" w:eastAsia="宋体" w:hAnsi="Times New Roman" w:cs="Times New Roman"/>
          <w:sz w:val="24"/>
        </w:rPr>
        <w:t>附件：</w:t>
      </w:r>
      <w:r w:rsidR="00094E49">
        <w:rPr>
          <w:rFonts w:ascii="Times New Roman" w:eastAsia="宋体" w:hAnsi="Times New Roman" w:cs="Times New Roman" w:hint="eastAsia"/>
          <w:sz w:val="24"/>
        </w:rPr>
        <w:t>1</w:t>
      </w:r>
      <w:r w:rsidR="00094E49">
        <w:rPr>
          <w:rFonts w:ascii="Times New Roman" w:eastAsia="宋体" w:hAnsi="Times New Roman" w:cs="Times New Roman" w:hint="eastAsia"/>
          <w:sz w:val="24"/>
        </w:rPr>
        <w:t>、</w:t>
      </w:r>
      <w:r w:rsidRPr="00621AF0">
        <w:rPr>
          <w:rFonts w:ascii="Times New Roman" w:eastAsia="宋体" w:hAnsi="Times New Roman" w:cs="Times New Roman"/>
          <w:sz w:val="24"/>
        </w:rPr>
        <w:t>其他主要管理人员、主要机械设备</w:t>
      </w:r>
      <w:r w:rsidR="000F36DE" w:rsidRPr="00621AF0">
        <w:rPr>
          <w:rFonts w:ascii="Times New Roman" w:eastAsia="宋体" w:hAnsi="Times New Roman" w:cs="Times New Roman"/>
          <w:sz w:val="24"/>
        </w:rPr>
        <w:t>最低要求</w:t>
      </w:r>
      <w:r w:rsidRPr="00621AF0">
        <w:rPr>
          <w:rFonts w:ascii="Times New Roman" w:eastAsia="宋体" w:hAnsi="Times New Roman" w:cs="Times New Roman"/>
          <w:sz w:val="24"/>
        </w:rPr>
        <w:t>及评标办法</w:t>
      </w:r>
    </w:p>
    <w:p w:rsidR="00094E49" w:rsidRPr="00094E49" w:rsidRDefault="00094E49" w:rsidP="00094E49">
      <w:pPr>
        <w:spacing w:line="360" w:lineRule="auto"/>
        <w:ind w:leftChars="200" w:left="420" w:firstLineChars="297" w:firstLine="713"/>
        <w:rPr>
          <w:rFonts w:ascii="Times New Roman" w:eastAsia="宋体" w:hAnsi="Times New Roman" w:cs="Times New Roman"/>
          <w:sz w:val="24"/>
        </w:rPr>
      </w:pPr>
      <w:r>
        <w:rPr>
          <w:rFonts w:ascii="Times New Roman" w:eastAsia="宋体" w:hAnsi="Times New Roman" w:cs="Times New Roman"/>
          <w:sz w:val="24"/>
        </w:rPr>
        <w:t>2</w:t>
      </w:r>
      <w:r>
        <w:rPr>
          <w:rFonts w:ascii="Times New Roman" w:eastAsia="宋体" w:hAnsi="Times New Roman" w:cs="Times New Roman" w:hint="eastAsia"/>
          <w:sz w:val="24"/>
        </w:rPr>
        <w:t>、固化工程量清单</w:t>
      </w:r>
      <w:bookmarkStart w:id="4" w:name="_GoBack"/>
      <w:bookmarkEnd w:id="4"/>
    </w:p>
    <w:p w:rsidR="00C162F8" w:rsidRPr="00621AF0" w:rsidRDefault="00C162F8">
      <w:pPr>
        <w:spacing w:line="360" w:lineRule="auto"/>
        <w:ind w:leftChars="200" w:left="420"/>
        <w:rPr>
          <w:rFonts w:ascii="Times New Roman" w:eastAsia="宋体" w:hAnsi="Times New Roman" w:cs="Times New Roman"/>
          <w:sz w:val="24"/>
        </w:rPr>
      </w:pPr>
    </w:p>
    <w:p w:rsidR="00C162F8" w:rsidRPr="00621AF0" w:rsidRDefault="00C162F8" w:rsidP="00220F2F">
      <w:pPr>
        <w:spacing w:line="281" w:lineRule="auto"/>
        <w:jc w:val="right"/>
        <w:rPr>
          <w:rFonts w:ascii="Times New Roman" w:eastAsia="宋体" w:hAnsi="Times New Roman" w:cs="Times New Roman"/>
          <w:szCs w:val="21"/>
        </w:rPr>
      </w:pPr>
    </w:p>
    <w:sectPr w:rsidR="00C162F8" w:rsidRPr="00621A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10E" w:rsidRDefault="0076210E" w:rsidP="00621AF0">
      <w:r>
        <w:separator/>
      </w:r>
    </w:p>
  </w:endnote>
  <w:endnote w:type="continuationSeparator" w:id="0">
    <w:p w:rsidR="0076210E" w:rsidRDefault="0076210E" w:rsidP="00621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10E" w:rsidRDefault="0076210E" w:rsidP="00621AF0">
      <w:r>
        <w:separator/>
      </w:r>
    </w:p>
  </w:footnote>
  <w:footnote w:type="continuationSeparator" w:id="0">
    <w:p w:rsidR="0076210E" w:rsidRDefault="0076210E" w:rsidP="00621A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30750AF"/>
    <w:rsid w:val="00001DF1"/>
    <w:rsid w:val="00041DB3"/>
    <w:rsid w:val="00094E49"/>
    <w:rsid w:val="000B21EE"/>
    <w:rsid w:val="000F36DE"/>
    <w:rsid w:val="00106CD3"/>
    <w:rsid w:val="00197732"/>
    <w:rsid w:val="00220F2F"/>
    <w:rsid w:val="00241E2E"/>
    <w:rsid w:val="002800FF"/>
    <w:rsid w:val="002E1600"/>
    <w:rsid w:val="00315075"/>
    <w:rsid w:val="003A665C"/>
    <w:rsid w:val="00406908"/>
    <w:rsid w:val="004750DE"/>
    <w:rsid w:val="004C1F52"/>
    <w:rsid w:val="00582963"/>
    <w:rsid w:val="00621AF0"/>
    <w:rsid w:val="00637B7E"/>
    <w:rsid w:val="006B5A7A"/>
    <w:rsid w:val="0076210E"/>
    <w:rsid w:val="00762733"/>
    <w:rsid w:val="00826A42"/>
    <w:rsid w:val="00972FEC"/>
    <w:rsid w:val="00B666E0"/>
    <w:rsid w:val="00C162F8"/>
    <w:rsid w:val="00C969D1"/>
    <w:rsid w:val="00CB3752"/>
    <w:rsid w:val="00DF6BE4"/>
    <w:rsid w:val="00E31EB8"/>
    <w:rsid w:val="00E404B3"/>
    <w:rsid w:val="00E95049"/>
    <w:rsid w:val="12123A1B"/>
    <w:rsid w:val="12C23011"/>
    <w:rsid w:val="130750AF"/>
    <w:rsid w:val="18B815B9"/>
    <w:rsid w:val="2B980EFA"/>
    <w:rsid w:val="2C610CB3"/>
    <w:rsid w:val="44836527"/>
    <w:rsid w:val="4D2F4252"/>
    <w:rsid w:val="7F972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B06A4"/>
  <w15:docId w15:val="{E0D901E9-3073-492C-A936-8270491C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paragraph" w:customStyle="1" w:styleId="1">
    <w:name w:val="列表段落1"/>
    <w:basedOn w:val="a"/>
    <w:uiPriority w:val="99"/>
    <w:qFormat/>
    <w:pPr>
      <w:ind w:firstLineChars="200" w:firstLine="420"/>
    </w:pPr>
  </w:style>
  <w:style w:type="paragraph" w:styleId="a7">
    <w:name w:val="Balloon Text"/>
    <w:basedOn w:val="a"/>
    <w:link w:val="a8"/>
    <w:rsid w:val="000B21EE"/>
    <w:rPr>
      <w:sz w:val="18"/>
      <w:szCs w:val="18"/>
    </w:rPr>
  </w:style>
  <w:style w:type="character" w:customStyle="1" w:styleId="a8">
    <w:name w:val="批注框文本 字符"/>
    <w:basedOn w:val="a0"/>
    <w:link w:val="a7"/>
    <w:rsid w:val="000B21E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215E2-82CD-4E2C-A749-FEF37D316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189</Words>
  <Characters>1081</Characters>
  <Application>Microsoft Office Word</Application>
  <DocSecurity>0</DocSecurity>
  <Lines>9</Lines>
  <Paragraphs>2</Paragraphs>
  <ScaleCrop>false</ScaleCrop>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gongchengke</dc:creator>
  <cp:lastModifiedBy>勇 李</cp:lastModifiedBy>
  <cp:revision>19</cp:revision>
  <cp:lastPrinted>2018-12-16T12:02:00Z</cp:lastPrinted>
  <dcterms:created xsi:type="dcterms:W3CDTF">2018-03-20T00:24:00Z</dcterms:created>
  <dcterms:modified xsi:type="dcterms:W3CDTF">2018-12-16T12:02:00Z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