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附件9</w:t>
      </w:r>
    </w:p>
    <w:tbl>
      <w:tblPr>
        <w:tblStyle w:val="3"/>
        <w:tblW w:w="14452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20"/>
        <w:gridCol w:w="420"/>
        <w:gridCol w:w="358"/>
        <w:gridCol w:w="400"/>
        <w:gridCol w:w="322"/>
        <w:gridCol w:w="478"/>
        <w:gridCol w:w="542"/>
        <w:gridCol w:w="325"/>
        <w:gridCol w:w="367"/>
        <w:gridCol w:w="568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01"/>
        <w:gridCol w:w="501"/>
        <w:gridCol w:w="266"/>
        <w:gridCol w:w="484"/>
      </w:tblGrid>
      <w:tr w14:paraId="0731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452" w:type="dxa"/>
            <w:gridSpan w:val="3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0F1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市国内船舶营业运输证信息表</w:t>
            </w:r>
          </w:p>
        </w:tc>
      </w:tr>
      <w:tr w14:paraId="4073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6781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省市行政区划ID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918E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BC62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船舶名称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B9C5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975C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船籍港代码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72C0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船籍港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15EC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船舶登记号（属于关键字段）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24B8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船检登记号（属于关键字段）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E25F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船舶所有人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0BC2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船舶经营人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791E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经营人许可证号（属于关键字段）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455F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船舶管理人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62B7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管理人许可证号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5DEEC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AF64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D0C2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证书使用期限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1CBC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船舶类型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B343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船舶类型代码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677C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船体材料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2DB1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船体材料代码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45BA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船舶总吨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3320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建成日期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FB6D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改建日期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68E0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主机数量（台）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A09A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主机功率（千瓦）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8770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载重吨（单位：吨）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9A85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载箱量TEU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4A56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载气量（立方米）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D05E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载车量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F271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载客定额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4A9C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内河货船符合内河货运船舶船型主尺度系列标准情况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A4BF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船舶经营人许可证核定的经营范围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9211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本船核定的经营范围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5B90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变更记录</w:t>
            </w:r>
          </w:p>
        </w:tc>
      </w:tr>
      <w:tr w14:paraId="042C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8998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B4D7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81B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EBF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80F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B09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4E98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82BF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1D95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913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24B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AF4B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DAA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720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8E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FFB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5C1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47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CE2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59E2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EAA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79F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915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39D5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F92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B40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0C4D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D1D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12A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EEA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187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25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CF6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58D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2C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12B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653A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7F6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0B5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0B9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C50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770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A8CE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93C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5FD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A6D6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C64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4BB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E3AE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5FB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46B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74C0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70B2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69D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FDE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652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2DF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05F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731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6A6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F2E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063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940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162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FD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569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B3B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A47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049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7C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3622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0E7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581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4DF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602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97E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856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C99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E8B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CCE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AFEB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7BE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3DB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9D6B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1F32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E11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C12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12DD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4C79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3D7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F4E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8B53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5AD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448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181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9E8C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AF9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1AC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5D0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EDE4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903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DB79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DF2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984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9A52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填报说明：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ar-SA"/>
        </w:rPr>
        <w:t>日期格式为YYYY-MM-DD,如：2013-01-01。</w:t>
      </w:r>
    </w:p>
    <w:p w14:paraId="72ED904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759F"/>
    <w:rsid w:val="4E36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2025-08-16T09:07:00Z</dcterms:created>
  <dc:creator>mr.Deja Vu</dc:creator>
  <cp:lastModifiedBy>mr.Deja Vu</cp:lastModifiedBy>
  <dcterms:modified xsi:type="dcterms:W3CDTF">2025-08-16T09:07:33Z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6DAC4A21E5E34F5790C88E68D5CD2000_11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