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公路建设市场从业企业信用信息转移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工作记录表（样表）</w:t>
      </w:r>
    </w:p>
    <w:tbl>
      <w:tblPr>
        <w:tblStyle w:val="3"/>
        <w:tblpPr w:leftFromText="180" w:rightFromText="180" w:vertAnchor="text" w:horzAnchor="page" w:tblpX="1073" w:tblpY="254"/>
        <w:tblOverlap w:val="never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61"/>
        <w:gridCol w:w="1462"/>
        <w:gridCol w:w="1660"/>
        <w:gridCol w:w="2174"/>
        <w:gridCol w:w="1483"/>
        <w:gridCol w:w="1651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申请企业名称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已承继公路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资质信息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申请转移信用信息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申请材料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受理日期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信用信息转移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办结时间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对存在虚假信用信息的企业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6B8F"/>
    <w:rsid w:val="063A7435"/>
    <w:rsid w:val="09283069"/>
    <w:rsid w:val="0AD874F3"/>
    <w:rsid w:val="10443529"/>
    <w:rsid w:val="10F61BA1"/>
    <w:rsid w:val="11956E9D"/>
    <w:rsid w:val="145D70C0"/>
    <w:rsid w:val="1A2A611D"/>
    <w:rsid w:val="1C5133AA"/>
    <w:rsid w:val="1D353B4D"/>
    <w:rsid w:val="1E6D538B"/>
    <w:rsid w:val="21D47257"/>
    <w:rsid w:val="22B23612"/>
    <w:rsid w:val="2C7D4734"/>
    <w:rsid w:val="2E130487"/>
    <w:rsid w:val="3071289E"/>
    <w:rsid w:val="33807E40"/>
    <w:rsid w:val="38275641"/>
    <w:rsid w:val="43E90721"/>
    <w:rsid w:val="46553B1B"/>
    <w:rsid w:val="4F0D225A"/>
    <w:rsid w:val="5BD73B12"/>
    <w:rsid w:val="6C315550"/>
    <w:rsid w:val="77AC223D"/>
    <w:rsid w:val="7C936DE7"/>
    <w:rsid w:val="7D57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Pangdn</dc:creator>
  <cp:lastModifiedBy>心态决定状态</cp:lastModifiedBy>
  <cp:lastPrinted>2019-07-29T05:44:09Z</cp:lastPrinted>
  <dcterms:modified xsi:type="dcterms:W3CDTF">2019-07-29T05:45:13Z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