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eastAsia="方正小标宋简体" w:cs="Times New Roman"/>
          <w:spacing w:val="0"/>
          <w:sz w:val="44"/>
          <w:szCs w:val="44"/>
          <w:lang w:val="en-US" w:eastAsia="zh-CN"/>
        </w:rPr>
        <w:t>2023年12月25日至2024年2月29日</w:t>
      </w: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批次公路养护作业单位资质审查结果的公示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按照《陕西省公路养护作业单位资质管理实施细则（试行）》（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陕交发〔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省交通运输厅完成了2023年12月25日至2024年2月29日批次公路养护作业单位新申请资质的审查工作。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现将审查结果公示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（公示期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），接受社会监督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任何单位和个人对审查结果持有异议的，请在公示期内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以书面形式向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陕西省交通运输厅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029-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8886908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1，029-88408437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附件：1.审查通过的公路养护作业单位新申请资质汇总表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58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2.审查不通过的公路养护作业单位新申请资质汇总表</w:t>
      </w:r>
    </w:p>
    <w:p>
      <w:pPr>
        <w:pStyle w:val="2"/>
        <w:sectPr>
          <w:footerReference r:id="rId3" w:type="default"/>
          <w:pgSz w:w="11906" w:h="16838"/>
          <w:pgMar w:top="2098" w:right="1474" w:bottom="1984" w:left="1587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  <w:t>附件1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  <w:t>审查通过的公路养护作业单位新申请资质汇总表</w:t>
      </w:r>
    </w:p>
    <w:tbl>
      <w:tblPr>
        <w:tblStyle w:val="10"/>
        <w:tblW w:w="12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2462"/>
        <w:gridCol w:w="2536"/>
        <w:gridCol w:w="941"/>
        <w:gridCol w:w="1609"/>
        <w:gridCol w:w="4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2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申请资质类别及等级</w:t>
            </w:r>
          </w:p>
        </w:tc>
        <w:tc>
          <w:tcPr>
            <w:tcW w:w="7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形成意见原因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铜川市通宇公路机械化养护中心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4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陕西华通公路工程公司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桥梁养护甲级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隧道养护甲级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陕西省安康兴达路桥集团有限公司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隧道养护甲级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延安新悦交通工程有限公司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隧道养护甲级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陕西省渭南路桥工程有限责任公司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2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安康中泰路桥工程有限公司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2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陕西交控市政路桥集团有限公司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中锡（陕西）建设有限公司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2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4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西安宇通公路工程有限公司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陕西精工路桥建设有限公司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陕西三元建设有限公司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  <w:t>审查不通过的公路养护作业单位新申请资质汇总表</w:t>
      </w:r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262"/>
        <w:gridCol w:w="2459"/>
        <w:gridCol w:w="970"/>
        <w:gridCol w:w="4161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8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申请资质类别及等级</w:t>
            </w:r>
          </w:p>
        </w:tc>
        <w:tc>
          <w:tcPr>
            <w:tcW w:w="29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形成意见原因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中交二公局第六工程有限公司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路基路面养护甲级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技术负责人业绩、企业业绩不符合要求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桥梁养护甲级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技术负责人业绩、企业业绩不符合要求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隧道养护甲级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技术负责人业绩、企业业绩不符合要求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交通安全设施养护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技术负责人业绩、企业业绩不符合要求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申请各等级公路交安设施养护工程施工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安康中泰路桥工程有限公司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隧道养护甲级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技术负责人业绩、企业业绩不符合要求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陕西交控市政路桥集团有限公司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隧道养护甲级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技术负责人业绩、企业业绩不符合要求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交通安全设施养护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申请各等级公路交安设施养护工程施工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榆林市长盛集团路桥工程建设有限公司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交通安全设施养护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申请二级及以下公路交安设施养护工程施工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陕西精工路桥建设有限公司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陕西格润盛泰环保科技工程有限公司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人员社保、技术负责人业绩不符合要求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人员社保、技术负责人业绩不符合要求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人员社保、技术负责人业绩不符合要求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交通安全设施养护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人员社保、技术负责人业绩不符合要求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申请二级及以下公路交安设施养护工程施工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译诚实业集团有限公司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陕西安途建设集团有限公司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8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8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陕西省渭南路桥工程有限责任公司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6838" w:h="11906" w:orient="landscape"/>
      <w:pgMar w:top="1587" w:right="2098" w:bottom="1474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B4D2E"/>
    <w:rsid w:val="05793819"/>
    <w:rsid w:val="05C01A9E"/>
    <w:rsid w:val="06183AC1"/>
    <w:rsid w:val="06FE2F3A"/>
    <w:rsid w:val="0AD43685"/>
    <w:rsid w:val="0BC63142"/>
    <w:rsid w:val="1279250F"/>
    <w:rsid w:val="132B1C63"/>
    <w:rsid w:val="13644F8C"/>
    <w:rsid w:val="16576637"/>
    <w:rsid w:val="186232FB"/>
    <w:rsid w:val="19302CDB"/>
    <w:rsid w:val="1BB628F4"/>
    <w:rsid w:val="1CA35AAE"/>
    <w:rsid w:val="1D9960F7"/>
    <w:rsid w:val="1DCF4CA1"/>
    <w:rsid w:val="1E0D5607"/>
    <w:rsid w:val="1F1F4F62"/>
    <w:rsid w:val="2172586F"/>
    <w:rsid w:val="218B7EC3"/>
    <w:rsid w:val="229A624A"/>
    <w:rsid w:val="23CB43B8"/>
    <w:rsid w:val="24C0318B"/>
    <w:rsid w:val="25CC7D82"/>
    <w:rsid w:val="274D49D5"/>
    <w:rsid w:val="281F71CE"/>
    <w:rsid w:val="29374182"/>
    <w:rsid w:val="2D2F2B55"/>
    <w:rsid w:val="2D4D73AF"/>
    <w:rsid w:val="30AC5ECB"/>
    <w:rsid w:val="31271AF8"/>
    <w:rsid w:val="32BA7130"/>
    <w:rsid w:val="333138A2"/>
    <w:rsid w:val="346B1474"/>
    <w:rsid w:val="35184907"/>
    <w:rsid w:val="359A48DA"/>
    <w:rsid w:val="359D2916"/>
    <w:rsid w:val="369F2D6A"/>
    <w:rsid w:val="36A41517"/>
    <w:rsid w:val="39560DF8"/>
    <w:rsid w:val="395B1D5A"/>
    <w:rsid w:val="3B987C8D"/>
    <w:rsid w:val="3D920480"/>
    <w:rsid w:val="3DE03CCD"/>
    <w:rsid w:val="3E643356"/>
    <w:rsid w:val="412A2193"/>
    <w:rsid w:val="43D406EE"/>
    <w:rsid w:val="44DA24DF"/>
    <w:rsid w:val="451D4BCA"/>
    <w:rsid w:val="46316EA0"/>
    <w:rsid w:val="46C17820"/>
    <w:rsid w:val="47501DFF"/>
    <w:rsid w:val="477D6E52"/>
    <w:rsid w:val="482B7C98"/>
    <w:rsid w:val="48E97332"/>
    <w:rsid w:val="4A107E08"/>
    <w:rsid w:val="4B566962"/>
    <w:rsid w:val="4BCC7B93"/>
    <w:rsid w:val="4EB83425"/>
    <w:rsid w:val="4FC13D10"/>
    <w:rsid w:val="503F4B2A"/>
    <w:rsid w:val="50FC73B9"/>
    <w:rsid w:val="53437108"/>
    <w:rsid w:val="56304E42"/>
    <w:rsid w:val="56985D9B"/>
    <w:rsid w:val="57725053"/>
    <w:rsid w:val="58AB4D2E"/>
    <w:rsid w:val="58C22ECB"/>
    <w:rsid w:val="5A974039"/>
    <w:rsid w:val="5B8476D8"/>
    <w:rsid w:val="5D341FF1"/>
    <w:rsid w:val="5E5A6A7B"/>
    <w:rsid w:val="62DE3B66"/>
    <w:rsid w:val="65410C12"/>
    <w:rsid w:val="65494291"/>
    <w:rsid w:val="6A270AD8"/>
    <w:rsid w:val="6AF95CC1"/>
    <w:rsid w:val="6D200224"/>
    <w:rsid w:val="6DB72817"/>
    <w:rsid w:val="708E5766"/>
    <w:rsid w:val="70C43D6B"/>
    <w:rsid w:val="72334031"/>
    <w:rsid w:val="75A34CBA"/>
    <w:rsid w:val="76F35DB4"/>
    <w:rsid w:val="78BC5F7F"/>
    <w:rsid w:val="7A0839F0"/>
    <w:rsid w:val="7BB87143"/>
    <w:rsid w:val="7CCF2BCD"/>
    <w:rsid w:val="7DA8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0" w:firstLineChars="0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2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line="560" w:lineRule="exact"/>
      <w:jc w:val="left"/>
      <w:outlineLvl w:val="1"/>
    </w:pPr>
    <w:rPr>
      <w:rFonts w:ascii="黑体" w:hAnsi="黑体" w:eastAsia="黑体" w:cs="黑体"/>
      <w:sz w:val="32"/>
      <w:szCs w:val="24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2"/>
    </w:pPr>
    <w:rPr>
      <w:rFonts w:ascii="楷体_GB2312" w:hAnsi="楷体_GB2312" w:eastAsia="楷体_GB2312" w:cs="楷体_GB2312"/>
      <w:b/>
      <w:bCs/>
      <w:sz w:val="32"/>
      <w:szCs w:val="32"/>
    </w:rPr>
  </w:style>
  <w:style w:type="paragraph" w:styleId="2">
    <w:name w:val="heading 4"/>
    <w:basedOn w:val="1"/>
    <w:next w:val="1"/>
    <w:link w:val="14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3"/>
    </w:pPr>
    <w:rPr>
      <w:rFonts w:ascii="仿宋_GB2312" w:hAnsi="仿宋_GB2312" w:cs="仿宋_GB2312"/>
      <w:b/>
      <w:sz w:val="32"/>
      <w:szCs w:val="32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4"/>
    </w:pPr>
    <w:rPr>
      <w:rFonts w:ascii="仿宋_GB2312" w:hAnsi="仿宋_GB2312" w:cs="仿宋_GB2312"/>
      <w:sz w:val="32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5"/>
    </w:pPr>
    <w:rPr>
      <w:rFonts w:ascii="仿宋_GB2312" w:hAnsi="仿宋_GB2312" w:eastAsia="仿宋_GB2312" w:cs="仿宋_GB2312"/>
      <w:sz w:val="32"/>
      <w:szCs w:val="32"/>
    </w:rPr>
  </w:style>
  <w:style w:type="character" w:default="1" w:styleId="11">
    <w:name w:val="Default Paragraph Font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表格文字"/>
    <w:basedOn w:val="1"/>
    <w:qFormat/>
    <w:uiPriority w:val="0"/>
    <w:pPr>
      <w:widowControl w:val="0"/>
      <w:spacing w:line="560" w:lineRule="exact"/>
      <w:ind w:firstLine="0" w:firstLineChars="0"/>
      <w:jc w:val="center"/>
    </w:pPr>
    <w:rPr>
      <w:rFonts w:hint="eastAsia" w:ascii="仿宋_GB2312" w:hAnsi="仿宋_GB2312" w:cs="仿宋_GB2312"/>
      <w:kern w:val="0"/>
      <w:sz w:val="24"/>
      <w:szCs w:val="24"/>
    </w:rPr>
  </w:style>
  <w:style w:type="character" w:customStyle="1" w:styleId="13">
    <w:name w:val="标题 5 Char"/>
    <w:link w:val="6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14">
    <w:name w:val="标题 4 Char"/>
    <w:link w:val="2"/>
    <w:qFormat/>
    <w:uiPriority w:val="0"/>
    <w:rPr>
      <w:rFonts w:ascii="仿宋_GB2312" w:hAnsi="仿宋_GB2312" w:eastAsia="仿宋_GB2312" w:cs="仿宋_GB2312"/>
      <w:b/>
      <w:sz w:val="32"/>
      <w:szCs w:val="32"/>
    </w:rPr>
  </w:style>
  <w:style w:type="character" w:customStyle="1" w:styleId="15">
    <w:name w:val="标题 3 Char"/>
    <w:link w:val="5"/>
    <w:qFormat/>
    <w:uiPriority w:val="0"/>
    <w:rPr>
      <w:rFonts w:ascii="楷体_GB2312" w:hAnsi="楷体_GB2312" w:eastAsia="楷体_GB2312" w:cs="楷体_GB2312"/>
      <w:b/>
      <w:bCs/>
      <w:sz w:val="32"/>
      <w:szCs w:val="32"/>
    </w:rPr>
  </w:style>
  <w:style w:type="paragraph" w:customStyle="1" w:styleId="16">
    <w:name w:val="表头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仿宋_GB2312" w:hAnsi="仿宋_GB2312" w:cs="仿宋_GB2312"/>
      <w:b/>
      <w:bCs/>
      <w:sz w:val="28"/>
      <w:szCs w:val="28"/>
    </w:rPr>
  </w:style>
  <w:style w:type="paragraph" w:customStyle="1" w:styleId="17">
    <w:name w:val="正文1"/>
    <w:qFormat/>
    <w:uiPriority w:val="0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6784;&#23041;\AppData\Roaming\Kingsoft\office6\templates\wps\zh_CN\&#27169;&#26495;1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模板1.dotm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2023-12-27T00:29:00Z</dcterms:created>
  <dc:creator>Der Panzergrenadier</dc:creator>
  <cp:lastModifiedBy>Der Panzergrenadier</cp:lastModifiedBy>
  <dcterms:modified xsi:type="dcterms:W3CDTF">2024-03-11T02:10:42Z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